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07" w:rsidRPr="00617D72" w:rsidRDefault="00D06207" w:rsidP="00617D72">
      <w:pPr>
        <w:jc w:val="center"/>
        <w:rPr>
          <w:rFonts w:ascii="Times New Roman" w:hAnsi="Times New Roman" w:cs="Times New Roman"/>
          <w:b/>
          <w:sz w:val="28"/>
        </w:rPr>
      </w:pPr>
      <w:r w:rsidRPr="0002218A">
        <w:rPr>
          <w:rFonts w:ascii="Times New Roman" w:hAnsi="Times New Roman" w:cs="Times New Roman"/>
          <w:b/>
          <w:sz w:val="28"/>
        </w:rPr>
        <w:t>График ликвидации академических задолженностей</w:t>
      </w:r>
    </w:p>
    <w:p w:rsidR="00D60E4D" w:rsidRDefault="00D06207" w:rsidP="00D60E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2218A">
        <w:rPr>
          <w:rFonts w:ascii="Times New Roman" w:hAnsi="Times New Roman" w:cs="Times New Roman"/>
          <w:sz w:val="28"/>
        </w:rPr>
        <w:t>Институт устанавливает для обучающихся</w:t>
      </w:r>
      <w:r w:rsidR="000A090A">
        <w:rPr>
          <w:rFonts w:ascii="Times New Roman" w:hAnsi="Times New Roman" w:cs="Times New Roman"/>
          <w:sz w:val="28"/>
        </w:rPr>
        <w:t xml:space="preserve"> по программам среднего профессионального образования</w:t>
      </w:r>
      <w:r w:rsidRPr="0002218A">
        <w:rPr>
          <w:rFonts w:ascii="Times New Roman" w:hAnsi="Times New Roman" w:cs="Times New Roman"/>
          <w:sz w:val="28"/>
        </w:rPr>
        <w:t>,</w:t>
      </w:r>
    </w:p>
    <w:p w:rsidR="00D60E4D" w:rsidRDefault="00D06207" w:rsidP="00D60E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2218A">
        <w:rPr>
          <w:rFonts w:ascii="Times New Roman" w:hAnsi="Times New Roman" w:cs="Times New Roman"/>
          <w:sz w:val="28"/>
        </w:rPr>
        <w:t>имеющих академически</w:t>
      </w:r>
      <w:r w:rsidR="000944E5" w:rsidRPr="0002218A">
        <w:rPr>
          <w:rFonts w:ascii="Times New Roman" w:hAnsi="Times New Roman" w:cs="Times New Roman"/>
          <w:sz w:val="28"/>
        </w:rPr>
        <w:t xml:space="preserve">е задолженности </w:t>
      </w:r>
      <w:r w:rsidR="009D56DA">
        <w:rPr>
          <w:rFonts w:ascii="Times New Roman" w:hAnsi="Times New Roman" w:cs="Times New Roman"/>
          <w:sz w:val="28"/>
        </w:rPr>
        <w:t>за 1</w:t>
      </w:r>
      <w:r w:rsidR="00E36DAF">
        <w:rPr>
          <w:rFonts w:ascii="Times New Roman" w:hAnsi="Times New Roman" w:cs="Times New Roman"/>
          <w:sz w:val="28"/>
        </w:rPr>
        <w:t xml:space="preserve"> </w:t>
      </w:r>
      <w:r w:rsidR="00304375">
        <w:rPr>
          <w:rFonts w:ascii="Times New Roman" w:hAnsi="Times New Roman" w:cs="Times New Roman"/>
          <w:sz w:val="28"/>
        </w:rPr>
        <w:t>семестр 2025/2026</w:t>
      </w:r>
      <w:r w:rsidR="007C478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C478A">
        <w:rPr>
          <w:rFonts w:ascii="Times New Roman" w:hAnsi="Times New Roman" w:cs="Times New Roman"/>
          <w:sz w:val="28"/>
        </w:rPr>
        <w:t>уч.год</w:t>
      </w:r>
      <w:proofErr w:type="spellEnd"/>
    </w:p>
    <w:p w:rsidR="00D06207" w:rsidRPr="0002218A" w:rsidRDefault="000944E5" w:rsidP="00D60E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2218A">
        <w:rPr>
          <w:rFonts w:ascii="Times New Roman" w:hAnsi="Times New Roman" w:cs="Times New Roman"/>
          <w:sz w:val="28"/>
        </w:rPr>
        <w:t>следующие сроки повторной промежуточной аттестации:</w:t>
      </w:r>
    </w:p>
    <w:tbl>
      <w:tblPr>
        <w:tblStyle w:val="a3"/>
        <w:tblW w:w="1604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23"/>
        <w:gridCol w:w="4706"/>
        <w:gridCol w:w="1710"/>
        <w:gridCol w:w="2143"/>
        <w:gridCol w:w="1925"/>
        <w:gridCol w:w="2140"/>
      </w:tblGrid>
      <w:tr w:rsidR="00B44C3B" w:rsidRPr="001944CD" w:rsidTr="00B44C3B">
        <w:trPr>
          <w:trHeight w:val="353"/>
        </w:trPr>
        <w:tc>
          <w:tcPr>
            <w:tcW w:w="3423" w:type="dxa"/>
          </w:tcPr>
          <w:p w:rsidR="00B44C3B" w:rsidRPr="001944CD" w:rsidRDefault="00B44C3B" w:rsidP="00D06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9" w:type="dxa"/>
            <w:gridSpan w:val="3"/>
          </w:tcPr>
          <w:p w:rsidR="00B44C3B" w:rsidRPr="001944CD" w:rsidRDefault="00B44C3B" w:rsidP="00D0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Первичная пересдача</w:t>
            </w:r>
          </w:p>
        </w:tc>
        <w:tc>
          <w:tcPr>
            <w:tcW w:w="4065" w:type="dxa"/>
            <w:gridSpan w:val="2"/>
          </w:tcPr>
          <w:p w:rsidR="00B44C3B" w:rsidRPr="001944CD" w:rsidRDefault="00B44C3B" w:rsidP="00D0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Консультация к пересдаче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</w:tcPr>
          <w:p w:rsidR="00B44C3B" w:rsidRPr="001944CD" w:rsidRDefault="00B44C3B" w:rsidP="000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706" w:type="dxa"/>
            <w:vAlign w:val="center"/>
          </w:tcPr>
          <w:p w:rsidR="00B44C3B" w:rsidRPr="001944CD" w:rsidRDefault="00B44C3B" w:rsidP="000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710" w:type="dxa"/>
          </w:tcPr>
          <w:p w:rsidR="00B44C3B" w:rsidRPr="001944CD" w:rsidRDefault="00B44C3B" w:rsidP="000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42" w:type="dxa"/>
          </w:tcPr>
          <w:p w:rsidR="00B44C3B" w:rsidRPr="001944CD" w:rsidRDefault="00B44C3B" w:rsidP="007C4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925" w:type="dxa"/>
          </w:tcPr>
          <w:p w:rsidR="00B44C3B" w:rsidRPr="001944CD" w:rsidRDefault="00B44C3B" w:rsidP="000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39" w:type="dxa"/>
          </w:tcPr>
          <w:p w:rsidR="00B44C3B" w:rsidRPr="001944CD" w:rsidRDefault="00B44C3B" w:rsidP="0009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Мордвинцева М.М.</w:t>
            </w:r>
          </w:p>
        </w:tc>
        <w:tc>
          <w:tcPr>
            <w:tcW w:w="4706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Дизайн-проект</w:t>
            </w:r>
          </w:p>
        </w:tc>
        <w:tc>
          <w:tcPr>
            <w:tcW w:w="1710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6.02.26</w:t>
            </w:r>
          </w:p>
        </w:tc>
        <w:tc>
          <w:tcPr>
            <w:tcW w:w="2142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18</w:t>
            </w:r>
          </w:p>
        </w:tc>
        <w:tc>
          <w:tcPr>
            <w:tcW w:w="1925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2.02.26</w:t>
            </w:r>
          </w:p>
        </w:tc>
        <w:tc>
          <w:tcPr>
            <w:tcW w:w="2139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18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Мордвинцева М.М.</w:t>
            </w:r>
          </w:p>
        </w:tc>
        <w:tc>
          <w:tcPr>
            <w:tcW w:w="4706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колористка</w:t>
            </w:r>
          </w:p>
        </w:tc>
        <w:tc>
          <w:tcPr>
            <w:tcW w:w="1710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6.02.26</w:t>
            </w:r>
          </w:p>
        </w:tc>
        <w:tc>
          <w:tcPr>
            <w:tcW w:w="2142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18</w:t>
            </w:r>
          </w:p>
        </w:tc>
        <w:tc>
          <w:tcPr>
            <w:tcW w:w="1925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2.02.26</w:t>
            </w:r>
          </w:p>
        </w:tc>
        <w:tc>
          <w:tcPr>
            <w:tcW w:w="2139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18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Мордвинцева М.М</w:t>
            </w:r>
          </w:p>
        </w:tc>
        <w:tc>
          <w:tcPr>
            <w:tcW w:w="4706" w:type="dxa"/>
            <w:vAlign w:val="center"/>
          </w:tcPr>
          <w:p w:rsidR="00B44C3B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Пропедевтика</w:t>
            </w:r>
          </w:p>
        </w:tc>
        <w:tc>
          <w:tcPr>
            <w:tcW w:w="1710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6.02.26</w:t>
            </w:r>
          </w:p>
        </w:tc>
        <w:tc>
          <w:tcPr>
            <w:tcW w:w="2142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18</w:t>
            </w:r>
          </w:p>
        </w:tc>
        <w:tc>
          <w:tcPr>
            <w:tcW w:w="1925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2.02.26</w:t>
            </w:r>
          </w:p>
        </w:tc>
        <w:tc>
          <w:tcPr>
            <w:tcW w:w="2139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18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Мордвинцева М.М.</w:t>
            </w:r>
          </w:p>
        </w:tc>
        <w:tc>
          <w:tcPr>
            <w:tcW w:w="4706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Специальный рисунок</w:t>
            </w:r>
          </w:p>
        </w:tc>
        <w:tc>
          <w:tcPr>
            <w:tcW w:w="1710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6.02.26</w:t>
            </w:r>
          </w:p>
        </w:tc>
        <w:tc>
          <w:tcPr>
            <w:tcW w:w="2142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18</w:t>
            </w:r>
          </w:p>
        </w:tc>
        <w:tc>
          <w:tcPr>
            <w:tcW w:w="1925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2.02.26</w:t>
            </w:r>
          </w:p>
        </w:tc>
        <w:tc>
          <w:tcPr>
            <w:tcW w:w="2139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18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Ефимовских</w:t>
            </w:r>
            <w:proofErr w:type="spellEnd"/>
            <w:r w:rsidRPr="001944C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706" w:type="dxa"/>
            <w:vAlign w:val="center"/>
          </w:tcPr>
          <w:p w:rsidR="00B44C3B" w:rsidRPr="00B44C3B" w:rsidRDefault="00B44C3B" w:rsidP="00B44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4CD">
              <w:rPr>
                <w:rFonts w:ascii="Times New Roman" w:hAnsi="Times New Roman" w:cs="Times New Roman"/>
                <w:color w:val="000000"/>
              </w:rPr>
              <w:t>Шрифты</w:t>
            </w:r>
            <w:bookmarkStart w:id="0" w:name="_GoBack"/>
            <w:bookmarkEnd w:id="0"/>
          </w:p>
        </w:tc>
        <w:tc>
          <w:tcPr>
            <w:tcW w:w="1710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5.02.26</w:t>
            </w:r>
          </w:p>
        </w:tc>
        <w:tc>
          <w:tcPr>
            <w:tcW w:w="2142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10</w:t>
            </w:r>
          </w:p>
        </w:tc>
        <w:tc>
          <w:tcPr>
            <w:tcW w:w="1925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3.02.26</w:t>
            </w:r>
          </w:p>
        </w:tc>
        <w:tc>
          <w:tcPr>
            <w:tcW w:w="2139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10</w:t>
            </w:r>
          </w:p>
        </w:tc>
      </w:tr>
      <w:tr w:rsidR="00B44C3B" w:rsidRPr="001944CD" w:rsidTr="00B44C3B">
        <w:trPr>
          <w:trHeight w:val="430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Ефимовских</w:t>
            </w:r>
            <w:proofErr w:type="spellEnd"/>
            <w:r w:rsidRPr="001944C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706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4CD">
              <w:rPr>
                <w:rFonts w:ascii="Times New Roman" w:hAnsi="Times New Roman" w:cs="Times New Roman"/>
                <w:color w:val="000000"/>
              </w:rPr>
              <w:t>Организация проектной деятельности</w:t>
            </w:r>
          </w:p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5.02.26</w:t>
            </w:r>
          </w:p>
        </w:tc>
        <w:tc>
          <w:tcPr>
            <w:tcW w:w="2142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10</w:t>
            </w:r>
          </w:p>
        </w:tc>
        <w:tc>
          <w:tcPr>
            <w:tcW w:w="1925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3.02.26</w:t>
            </w:r>
          </w:p>
        </w:tc>
        <w:tc>
          <w:tcPr>
            <w:tcW w:w="2139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10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Ефимовских</w:t>
            </w:r>
            <w:proofErr w:type="spellEnd"/>
            <w:r w:rsidRPr="001944C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706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Дизайн-проект</w:t>
            </w:r>
          </w:p>
        </w:tc>
        <w:tc>
          <w:tcPr>
            <w:tcW w:w="1710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5.02.26</w:t>
            </w:r>
          </w:p>
        </w:tc>
        <w:tc>
          <w:tcPr>
            <w:tcW w:w="2142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10</w:t>
            </w:r>
          </w:p>
        </w:tc>
        <w:tc>
          <w:tcPr>
            <w:tcW w:w="1925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3.02.26</w:t>
            </w:r>
          </w:p>
        </w:tc>
        <w:tc>
          <w:tcPr>
            <w:tcW w:w="2139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10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Ефимовских</w:t>
            </w:r>
            <w:proofErr w:type="spellEnd"/>
            <w:r w:rsidRPr="001944C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706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искусств</w:t>
            </w:r>
          </w:p>
        </w:tc>
        <w:tc>
          <w:tcPr>
            <w:tcW w:w="1710" w:type="dxa"/>
            <w:vAlign w:val="center"/>
          </w:tcPr>
          <w:p w:rsidR="00B44C3B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3.02.26</w:t>
            </w:r>
          </w:p>
        </w:tc>
        <w:tc>
          <w:tcPr>
            <w:tcW w:w="2142" w:type="dxa"/>
            <w:vAlign w:val="center"/>
          </w:tcPr>
          <w:p w:rsidR="00B44C3B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20</w:t>
            </w:r>
          </w:p>
        </w:tc>
        <w:tc>
          <w:tcPr>
            <w:tcW w:w="1925" w:type="dxa"/>
            <w:vAlign w:val="center"/>
          </w:tcPr>
          <w:p w:rsidR="00B44C3B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30.01.26</w:t>
            </w:r>
          </w:p>
        </w:tc>
        <w:tc>
          <w:tcPr>
            <w:tcW w:w="2139" w:type="dxa"/>
            <w:vAlign w:val="center"/>
          </w:tcPr>
          <w:p w:rsidR="00B44C3B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20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Ефимовских</w:t>
            </w:r>
            <w:proofErr w:type="spellEnd"/>
            <w:r w:rsidRPr="001944C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706" w:type="dxa"/>
            <w:vAlign w:val="center"/>
          </w:tcPr>
          <w:p w:rsidR="00B44C3B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дизайна</w:t>
            </w:r>
          </w:p>
        </w:tc>
        <w:tc>
          <w:tcPr>
            <w:tcW w:w="1710" w:type="dxa"/>
            <w:vAlign w:val="center"/>
          </w:tcPr>
          <w:p w:rsidR="00B44C3B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3.02.26</w:t>
            </w:r>
          </w:p>
        </w:tc>
        <w:tc>
          <w:tcPr>
            <w:tcW w:w="2142" w:type="dxa"/>
            <w:vAlign w:val="center"/>
          </w:tcPr>
          <w:p w:rsidR="00B44C3B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20</w:t>
            </w:r>
          </w:p>
        </w:tc>
        <w:tc>
          <w:tcPr>
            <w:tcW w:w="1925" w:type="dxa"/>
            <w:vAlign w:val="center"/>
          </w:tcPr>
          <w:p w:rsidR="00B44C3B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30.01.26</w:t>
            </w:r>
          </w:p>
        </w:tc>
        <w:tc>
          <w:tcPr>
            <w:tcW w:w="2139" w:type="dxa"/>
            <w:vAlign w:val="center"/>
          </w:tcPr>
          <w:p w:rsidR="00B44C3B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20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Пронина О.В.</w:t>
            </w:r>
          </w:p>
        </w:tc>
        <w:tc>
          <w:tcPr>
            <w:tcW w:w="4706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Скульптура  и пластическое моделирование</w:t>
            </w:r>
          </w:p>
        </w:tc>
        <w:tc>
          <w:tcPr>
            <w:tcW w:w="1710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6.06.25</w:t>
            </w:r>
          </w:p>
        </w:tc>
        <w:tc>
          <w:tcPr>
            <w:tcW w:w="2142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9ц</w:t>
            </w:r>
          </w:p>
        </w:tc>
        <w:tc>
          <w:tcPr>
            <w:tcW w:w="1925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5.02.26</w:t>
            </w:r>
          </w:p>
        </w:tc>
        <w:tc>
          <w:tcPr>
            <w:tcW w:w="2139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9ц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Пронина О.В.</w:t>
            </w:r>
          </w:p>
        </w:tc>
        <w:tc>
          <w:tcPr>
            <w:tcW w:w="4706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Пластическая анатомия</w:t>
            </w:r>
          </w:p>
        </w:tc>
        <w:tc>
          <w:tcPr>
            <w:tcW w:w="1710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13.02.26</w:t>
            </w:r>
          </w:p>
        </w:tc>
        <w:tc>
          <w:tcPr>
            <w:tcW w:w="2142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10ц</w:t>
            </w:r>
          </w:p>
        </w:tc>
        <w:tc>
          <w:tcPr>
            <w:tcW w:w="1925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12.02.26</w:t>
            </w:r>
          </w:p>
        </w:tc>
        <w:tc>
          <w:tcPr>
            <w:tcW w:w="2139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10ц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Пронина О.В.</w:t>
            </w:r>
          </w:p>
        </w:tc>
        <w:tc>
          <w:tcPr>
            <w:tcW w:w="4706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Начертательная геометрия</w:t>
            </w:r>
          </w:p>
        </w:tc>
        <w:tc>
          <w:tcPr>
            <w:tcW w:w="1710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16.02.26</w:t>
            </w:r>
          </w:p>
        </w:tc>
        <w:tc>
          <w:tcPr>
            <w:tcW w:w="2142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20</w:t>
            </w:r>
          </w:p>
        </w:tc>
        <w:tc>
          <w:tcPr>
            <w:tcW w:w="1925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02.02.26</w:t>
            </w:r>
          </w:p>
        </w:tc>
        <w:tc>
          <w:tcPr>
            <w:tcW w:w="2139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20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Новикова Д.М.</w:t>
            </w:r>
          </w:p>
        </w:tc>
        <w:tc>
          <w:tcPr>
            <w:tcW w:w="4706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рисунок</w:t>
            </w:r>
          </w:p>
        </w:tc>
        <w:tc>
          <w:tcPr>
            <w:tcW w:w="1710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06.02.26</w:t>
            </w:r>
          </w:p>
        </w:tc>
        <w:tc>
          <w:tcPr>
            <w:tcW w:w="2142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19</w:t>
            </w:r>
          </w:p>
        </w:tc>
        <w:tc>
          <w:tcPr>
            <w:tcW w:w="1925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05.02.26</w:t>
            </w:r>
          </w:p>
        </w:tc>
        <w:tc>
          <w:tcPr>
            <w:tcW w:w="2139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19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Новикова Д.М.</w:t>
            </w:r>
          </w:p>
        </w:tc>
        <w:tc>
          <w:tcPr>
            <w:tcW w:w="4706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живопись</w:t>
            </w:r>
          </w:p>
        </w:tc>
        <w:tc>
          <w:tcPr>
            <w:tcW w:w="1710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11.02.26</w:t>
            </w:r>
          </w:p>
        </w:tc>
        <w:tc>
          <w:tcPr>
            <w:tcW w:w="2142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19</w:t>
            </w:r>
          </w:p>
        </w:tc>
        <w:tc>
          <w:tcPr>
            <w:tcW w:w="1925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10.02.26</w:t>
            </w:r>
          </w:p>
        </w:tc>
        <w:tc>
          <w:tcPr>
            <w:tcW w:w="2139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19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Новикова Д.М.</w:t>
            </w:r>
          </w:p>
        </w:tc>
        <w:tc>
          <w:tcPr>
            <w:tcW w:w="4706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Декоративная живопись</w:t>
            </w:r>
          </w:p>
        </w:tc>
        <w:tc>
          <w:tcPr>
            <w:tcW w:w="1710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11.02.26</w:t>
            </w:r>
          </w:p>
        </w:tc>
        <w:tc>
          <w:tcPr>
            <w:tcW w:w="2142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19</w:t>
            </w:r>
          </w:p>
        </w:tc>
        <w:tc>
          <w:tcPr>
            <w:tcW w:w="1925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10.02.26</w:t>
            </w:r>
          </w:p>
        </w:tc>
        <w:tc>
          <w:tcPr>
            <w:tcW w:w="2139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19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Машин Р.В.</w:t>
            </w:r>
          </w:p>
        </w:tc>
        <w:tc>
          <w:tcPr>
            <w:tcW w:w="4706" w:type="dxa"/>
            <w:vAlign w:val="center"/>
          </w:tcPr>
          <w:p w:rsidR="00B44C3B" w:rsidRPr="00B44C3B" w:rsidRDefault="00B44C3B" w:rsidP="00B44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944CD">
              <w:rPr>
                <w:rFonts w:ascii="Times New Roman" w:hAnsi="Times New Roman" w:cs="Times New Roman"/>
                <w:color w:val="000000"/>
              </w:rPr>
              <w:t>web</w:t>
            </w:r>
            <w:proofErr w:type="spellEnd"/>
            <w:r w:rsidRPr="001944CD">
              <w:rPr>
                <w:rFonts w:ascii="Times New Roman" w:hAnsi="Times New Roman" w:cs="Times New Roman"/>
                <w:color w:val="000000"/>
              </w:rPr>
              <w:t>-дизайн</w:t>
            </w:r>
          </w:p>
        </w:tc>
        <w:tc>
          <w:tcPr>
            <w:tcW w:w="1710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12.02.26</w:t>
            </w:r>
          </w:p>
        </w:tc>
        <w:tc>
          <w:tcPr>
            <w:tcW w:w="2142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17</w:t>
            </w:r>
          </w:p>
        </w:tc>
        <w:tc>
          <w:tcPr>
            <w:tcW w:w="1925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5.02.26</w:t>
            </w:r>
          </w:p>
        </w:tc>
        <w:tc>
          <w:tcPr>
            <w:tcW w:w="2139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17</w:t>
            </w:r>
          </w:p>
        </w:tc>
      </w:tr>
      <w:tr w:rsidR="00B44C3B" w:rsidRPr="001944CD" w:rsidTr="00B44C3B">
        <w:trPr>
          <w:trHeight w:val="362"/>
        </w:trPr>
        <w:tc>
          <w:tcPr>
            <w:tcW w:w="3423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CD">
              <w:rPr>
                <w:rFonts w:ascii="Times New Roman" w:hAnsi="Times New Roman" w:cs="Times New Roman"/>
                <w:sz w:val="24"/>
                <w:szCs w:val="24"/>
              </w:rPr>
              <w:t>Машин Р.В.</w:t>
            </w:r>
          </w:p>
        </w:tc>
        <w:tc>
          <w:tcPr>
            <w:tcW w:w="4706" w:type="dxa"/>
            <w:vAlign w:val="center"/>
          </w:tcPr>
          <w:p w:rsidR="00B44C3B" w:rsidRPr="00B44C3B" w:rsidRDefault="00B44C3B" w:rsidP="00B44C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4CD">
              <w:rPr>
                <w:rFonts w:ascii="Times New Roman" w:hAnsi="Times New Roman" w:cs="Times New Roman"/>
                <w:color w:val="000000"/>
              </w:rPr>
              <w:t>Инженерная и компьютерная графика</w:t>
            </w:r>
          </w:p>
        </w:tc>
        <w:tc>
          <w:tcPr>
            <w:tcW w:w="1710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12.02.26</w:t>
            </w:r>
          </w:p>
        </w:tc>
        <w:tc>
          <w:tcPr>
            <w:tcW w:w="2142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17</w:t>
            </w:r>
          </w:p>
        </w:tc>
        <w:tc>
          <w:tcPr>
            <w:tcW w:w="1925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5.02.26</w:t>
            </w:r>
          </w:p>
        </w:tc>
        <w:tc>
          <w:tcPr>
            <w:tcW w:w="2139" w:type="dxa"/>
            <w:vAlign w:val="center"/>
          </w:tcPr>
          <w:p w:rsidR="00B44C3B" w:rsidRPr="001944CD" w:rsidRDefault="00B44C3B" w:rsidP="00B44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 17</w:t>
            </w:r>
          </w:p>
        </w:tc>
      </w:tr>
    </w:tbl>
    <w:p w:rsidR="00D06207" w:rsidRPr="0002218A" w:rsidRDefault="00D06207" w:rsidP="00B44C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D06207" w:rsidRPr="0002218A" w:rsidSect="00B44C3B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AB"/>
    <w:rsid w:val="0002218A"/>
    <w:rsid w:val="000228C0"/>
    <w:rsid w:val="0003538E"/>
    <w:rsid w:val="00061C44"/>
    <w:rsid w:val="000944E5"/>
    <w:rsid w:val="000A090A"/>
    <w:rsid w:val="000A0993"/>
    <w:rsid w:val="000B0B9D"/>
    <w:rsid w:val="000B74F0"/>
    <w:rsid w:val="00131FB2"/>
    <w:rsid w:val="00141EEF"/>
    <w:rsid w:val="00161694"/>
    <w:rsid w:val="00193F0E"/>
    <w:rsid w:val="001944CD"/>
    <w:rsid w:val="001B52D4"/>
    <w:rsid w:val="001C270A"/>
    <w:rsid w:val="001F2D14"/>
    <w:rsid w:val="00211779"/>
    <w:rsid w:val="0023088E"/>
    <w:rsid w:val="00250A28"/>
    <w:rsid w:val="0028417D"/>
    <w:rsid w:val="002B2DA8"/>
    <w:rsid w:val="002C42C7"/>
    <w:rsid w:val="002D5721"/>
    <w:rsid w:val="00304375"/>
    <w:rsid w:val="003676F6"/>
    <w:rsid w:val="0037456F"/>
    <w:rsid w:val="00381492"/>
    <w:rsid w:val="003B59E0"/>
    <w:rsid w:val="003D71B0"/>
    <w:rsid w:val="003E5E34"/>
    <w:rsid w:val="00400FD2"/>
    <w:rsid w:val="0042189A"/>
    <w:rsid w:val="00431C86"/>
    <w:rsid w:val="00465C1D"/>
    <w:rsid w:val="00470449"/>
    <w:rsid w:val="00477917"/>
    <w:rsid w:val="00534F11"/>
    <w:rsid w:val="00536C3B"/>
    <w:rsid w:val="00595054"/>
    <w:rsid w:val="005A4E1A"/>
    <w:rsid w:val="005D105B"/>
    <w:rsid w:val="005D5780"/>
    <w:rsid w:val="006026DA"/>
    <w:rsid w:val="006031A8"/>
    <w:rsid w:val="0061558E"/>
    <w:rsid w:val="00617D72"/>
    <w:rsid w:val="00632AD9"/>
    <w:rsid w:val="00685F24"/>
    <w:rsid w:val="006919EF"/>
    <w:rsid w:val="006A2558"/>
    <w:rsid w:val="006D2469"/>
    <w:rsid w:val="00712F87"/>
    <w:rsid w:val="0071459B"/>
    <w:rsid w:val="00732267"/>
    <w:rsid w:val="00757D31"/>
    <w:rsid w:val="00792C5F"/>
    <w:rsid w:val="007A7FE1"/>
    <w:rsid w:val="007B4E26"/>
    <w:rsid w:val="007C478A"/>
    <w:rsid w:val="007F7DB7"/>
    <w:rsid w:val="008025DE"/>
    <w:rsid w:val="0082512E"/>
    <w:rsid w:val="008470DA"/>
    <w:rsid w:val="008B37AE"/>
    <w:rsid w:val="00930FA1"/>
    <w:rsid w:val="00952A8F"/>
    <w:rsid w:val="009D16C7"/>
    <w:rsid w:val="009D56DA"/>
    <w:rsid w:val="00A95B42"/>
    <w:rsid w:val="00AB61AB"/>
    <w:rsid w:val="00AE56BF"/>
    <w:rsid w:val="00B44C3B"/>
    <w:rsid w:val="00B51325"/>
    <w:rsid w:val="00B517C1"/>
    <w:rsid w:val="00B53889"/>
    <w:rsid w:val="00C04C0C"/>
    <w:rsid w:val="00C800C7"/>
    <w:rsid w:val="00C95913"/>
    <w:rsid w:val="00CB31B7"/>
    <w:rsid w:val="00D06207"/>
    <w:rsid w:val="00D60E4D"/>
    <w:rsid w:val="00D63D8E"/>
    <w:rsid w:val="00D91C85"/>
    <w:rsid w:val="00DA2245"/>
    <w:rsid w:val="00DF203B"/>
    <w:rsid w:val="00E1613E"/>
    <w:rsid w:val="00E36DAF"/>
    <w:rsid w:val="00E52B78"/>
    <w:rsid w:val="00EC2112"/>
    <w:rsid w:val="00EC77D5"/>
    <w:rsid w:val="00E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472E"/>
  <w15:chartTrackingRefBased/>
  <w15:docId w15:val="{9EBF4AE0-1135-4D2C-A25C-7171C705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0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FA834-54CD-42FD-B27F-0D8ACCE2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Mozaeva</cp:lastModifiedBy>
  <cp:revision>5</cp:revision>
  <cp:lastPrinted>2026-01-26T07:46:00Z</cp:lastPrinted>
  <dcterms:created xsi:type="dcterms:W3CDTF">2026-01-26T06:49:00Z</dcterms:created>
  <dcterms:modified xsi:type="dcterms:W3CDTF">2026-02-28T09:30:00Z</dcterms:modified>
</cp:coreProperties>
</file>