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F24" w:rsidRDefault="00FB2F24">
      <w:pPr>
        <w:pStyle w:val="1"/>
      </w:pPr>
    </w:p>
    <w:p w:rsidR="00F953AF" w:rsidRPr="00F953AF" w:rsidRDefault="00F953AF" w:rsidP="00F953AF">
      <w:pPr>
        <w:ind w:firstLine="0"/>
        <w:jc w:val="center"/>
        <w:rPr>
          <w:sz w:val="28"/>
          <w:szCs w:val="28"/>
        </w:rPr>
      </w:pPr>
      <w:r w:rsidRPr="00F953AF">
        <w:rPr>
          <w:sz w:val="28"/>
          <w:szCs w:val="28"/>
        </w:rPr>
        <w:t>Автономная некоммерческая организация высшего образования</w:t>
      </w:r>
    </w:p>
    <w:p w:rsidR="00F953AF" w:rsidRPr="00F953AF" w:rsidRDefault="00F953AF" w:rsidP="00F953AF">
      <w:pPr>
        <w:ind w:firstLine="0"/>
        <w:jc w:val="center"/>
        <w:rPr>
          <w:sz w:val="28"/>
          <w:szCs w:val="28"/>
        </w:rPr>
      </w:pPr>
      <w:r w:rsidRPr="00F953AF">
        <w:rPr>
          <w:sz w:val="28"/>
          <w:szCs w:val="28"/>
        </w:rPr>
        <w:t>«Московский региональный социально-экономический институт»</w:t>
      </w:r>
    </w:p>
    <w:p w:rsidR="00F953AF" w:rsidRDefault="00F953AF">
      <w:pPr>
        <w:pStyle w:val="1"/>
      </w:pPr>
    </w:p>
    <w:p w:rsidR="00F953AF" w:rsidRDefault="00F953AF">
      <w:pPr>
        <w:pStyle w:val="1"/>
      </w:pPr>
    </w:p>
    <w:p w:rsidR="001D4E00" w:rsidRDefault="001D4E00">
      <w:pPr>
        <w:pStyle w:val="1"/>
      </w:pPr>
      <w:r>
        <w:t>Перечень</w:t>
      </w:r>
      <w:r w:rsidR="00C0734D">
        <w:t xml:space="preserve"> </w:t>
      </w:r>
      <w:r>
        <w:t>вступительных испытаний при приеме на обучение по образовательным программам высшего образования - программам бакалавриата и программам специалитета</w:t>
      </w:r>
      <w:r w:rsidR="005A29EA">
        <w:t xml:space="preserve"> с указанием приоритетности вступительных испытаний при ранжировании списков поступающих</w:t>
      </w:r>
      <w:r w:rsidR="00C0734D">
        <w:t xml:space="preserve"> </w:t>
      </w:r>
    </w:p>
    <w:p w:rsidR="003B439E" w:rsidRPr="003B439E" w:rsidRDefault="003B439E" w:rsidP="003B439E"/>
    <w:p w:rsidR="003B439E" w:rsidRDefault="003B439E" w:rsidP="003B439E">
      <w:pPr>
        <w:jc w:val="center"/>
        <w:rPr>
          <w:b/>
        </w:rPr>
      </w:pPr>
      <w:r w:rsidRPr="003B439E">
        <w:rPr>
          <w:b/>
        </w:rPr>
        <w:t>Дополнительный набор</w:t>
      </w:r>
    </w:p>
    <w:p w:rsidR="003B439E" w:rsidRPr="003B439E" w:rsidRDefault="003B439E" w:rsidP="003B439E">
      <w:pPr>
        <w:jc w:val="center"/>
        <w:rPr>
          <w:b/>
        </w:rPr>
      </w:pPr>
    </w:p>
    <w:p w:rsidR="005A29EA" w:rsidRDefault="005A29EA" w:rsidP="005A29EA"/>
    <w:tbl>
      <w:tblPr>
        <w:tblW w:w="145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6"/>
        <w:gridCol w:w="2296"/>
        <w:gridCol w:w="4442"/>
        <w:gridCol w:w="4205"/>
      </w:tblGrid>
      <w:tr w:rsidR="003B439E" w:rsidRPr="003B439E" w:rsidTr="00D916F9">
        <w:trPr>
          <w:trHeight w:val="20"/>
          <w:jc w:val="center"/>
        </w:trPr>
        <w:tc>
          <w:tcPr>
            <w:tcW w:w="3606" w:type="dxa"/>
            <w:vAlign w:val="center"/>
          </w:tcPr>
          <w:p w:rsidR="003B439E" w:rsidRPr="003B439E" w:rsidRDefault="003B439E" w:rsidP="003B439E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 </w:t>
            </w:r>
            <w:r w:rsidRPr="003B439E">
              <w:rPr>
                <w:rFonts w:eastAsia="Calibri"/>
                <w:b/>
                <w:bCs/>
                <w:color w:val="000000"/>
                <w:lang w:eastAsia="en-US"/>
              </w:rPr>
              <w:t>Код и направления подготовки бакалавриата (специальности)</w:t>
            </w:r>
          </w:p>
        </w:tc>
        <w:tc>
          <w:tcPr>
            <w:tcW w:w="2296" w:type="dxa"/>
            <w:vAlign w:val="center"/>
          </w:tcPr>
          <w:p w:rsidR="003B439E" w:rsidRPr="003B439E" w:rsidRDefault="003B439E" w:rsidP="003B439E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b/>
                <w:bCs/>
                <w:color w:val="000000"/>
              </w:rPr>
              <w:t>Приоритетность вступительных испытаний при ранжировании списков поступающих</w:t>
            </w:r>
          </w:p>
        </w:tc>
        <w:tc>
          <w:tcPr>
            <w:tcW w:w="4442" w:type="dxa"/>
            <w:vAlign w:val="center"/>
          </w:tcPr>
          <w:p w:rsidR="003B439E" w:rsidRPr="003B439E" w:rsidRDefault="003B439E" w:rsidP="003B439E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b/>
                <w:bCs/>
              </w:rPr>
              <w:t>ЕГЭ</w:t>
            </w:r>
            <w:r w:rsidRPr="003B439E">
              <w:rPr>
                <w:b/>
                <w:bCs/>
                <w:color w:val="000000"/>
              </w:rPr>
              <w:t xml:space="preserve"> / Вступительные испытания при приеме на обучение по программам бакалавриата </w:t>
            </w:r>
            <w:r w:rsidRPr="003B439E">
              <w:rPr>
                <w:rFonts w:eastAsia="Calibri"/>
                <w:b/>
                <w:bCs/>
                <w:color w:val="000000"/>
                <w:lang w:eastAsia="en-US"/>
              </w:rPr>
              <w:t xml:space="preserve">(специальности) </w:t>
            </w:r>
            <w:r w:rsidRPr="003B439E">
              <w:rPr>
                <w:b/>
                <w:bCs/>
                <w:color w:val="000000"/>
              </w:rPr>
              <w:t>на базе среднего общего образования, высшего образования</w:t>
            </w:r>
          </w:p>
        </w:tc>
        <w:tc>
          <w:tcPr>
            <w:tcW w:w="4205" w:type="dxa"/>
            <w:vAlign w:val="center"/>
          </w:tcPr>
          <w:p w:rsidR="003B439E" w:rsidRPr="003B439E" w:rsidRDefault="003B439E" w:rsidP="003B439E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b/>
                <w:bCs/>
                <w:color w:val="000000"/>
              </w:rPr>
              <w:t xml:space="preserve">Вступительные испытания при приеме на обучение по программам бакалавриата </w:t>
            </w:r>
            <w:r w:rsidRPr="003B439E">
              <w:rPr>
                <w:rFonts w:eastAsia="Calibri"/>
                <w:b/>
                <w:bCs/>
                <w:color w:val="000000"/>
                <w:lang w:eastAsia="en-US"/>
              </w:rPr>
              <w:t xml:space="preserve">(специальности) </w:t>
            </w:r>
            <w:r w:rsidRPr="003B439E">
              <w:rPr>
                <w:b/>
                <w:bCs/>
                <w:color w:val="000000"/>
              </w:rPr>
              <w:t>на базе среднего профессионального образования</w:t>
            </w:r>
          </w:p>
        </w:tc>
      </w:tr>
      <w:tr w:rsidR="003B439E" w:rsidRPr="003B439E" w:rsidTr="00D916F9">
        <w:trPr>
          <w:trHeight w:val="20"/>
          <w:jc w:val="center"/>
        </w:trPr>
        <w:tc>
          <w:tcPr>
            <w:tcW w:w="3606" w:type="dxa"/>
            <w:vAlign w:val="center"/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37.03.01 Психология</w:t>
            </w:r>
          </w:p>
        </w:tc>
        <w:tc>
          <w:tcPr>
            <w:tcW w:w="2296" w:type="dxa"/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1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2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442" w:type="dxa"/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 xml:space="preserve">Русский язык 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Биология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Математика/Обществознание</w:t>
            </w:r>
          </w:p>
        </w:tc>
        <w:tc>
          <w:tcPr>
            <w:tcW w:w="4205" w:type="dxa"/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Русский язык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Психология общения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Наука о жизни</w:t>
            </w:r>
          </w:p>
        </w:tc>
      </w:tr>
      <w:tr w:rsidR="003B439E" w:rsidRPr="003B439E" w:rsidTr="00D916F9">
        <w:trPr>
          <w:trHeight w:val="20"/>
          <w:jc w:val="center"/>
        </w:trPr>
        <w:tc>
          <w:tcPr>
            <w:tcW w:w="3606" w:type="dxa"/>
          </w:tcPr>
          <w:p w:rsidR="003B439E" w:rsidRPr="003B439E" w:rsidRDefault="003B439E" w:rsidP="003B439E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 xml:space="preserve">38.03.01 </w:t>
            </w:r>
            <w:r w:rsidRPr="003B439E">
              <w:rPr>
                <w:rFonts w:eastAsia="Calibri"/>
                <w:bCs/>
                <w:lang w:eastAsia="en-US"/>
              </w:rPr>
              <w:t>Экономика</w:t>
            </w:r>
          </w:p>
        </w:tc>
        <w:tc>
          <w:tcPr>
            <w:tcW w:w="2296" w:type="dxa"/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1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2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442" w:type="dxa"/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 xml:space="preserve">Русский язык 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Математика</w:t>
            </w:r>
          </w:p>
          <w:p w:rsidR="003B439E" w:rsidRPr="003B439E" w:rsidRDefault="003B439E" w:rsidP="00EB67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 xml:space="preserve">Обществознание/  </w:t>
            </w:r>
          </w:p>
        </w:tc>
        <w:tc>
          <w:tcPr>
            <w:tcW w:w="4205" w:type="dxa"/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Русский язык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Математика в экономике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Экономика предприятий</w:t>
            </w:r>
          </w:p>
        </w:tc>
      </w:tr>
      <w:tr w:rsidR="003B439E" w:rsidRPr="003B439E" w:rsidTr="00D916F9">
        <w:trPr>
          <w:trHeight w:val="20"/>
          <w:jc w:val="center"/>
        </w:trPr>
        <w:tc>
          <w:tcPr>
            <w:tcW w:w="3606" w:type="dxa"/>
            <w:vAlign w:val="center"/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38.03.02 Менеджмент</w:t>
            </w:r>
          </w:p>
        </w:tc>
        <w:tc>
          <w:tcPr>
            <w:tcW w:w="2296" w:type="dxa"/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1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2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442" w:type="dxa"/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 xml:space="preserve">Русский язык 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Математика</w:t>
            </w:r>
          </w:p>
          <w:p w:rsidR="003B439E" w:rsidRPr="003B439E" w:rsidRDefault="003B439E" w:rsidP="00EB67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 xml:space="preserve">Обществознание/ </w:t>
            </w:r>
          </w:p>
        </w:tc>
        <w:tc>
          <w:tcPr>
            <w:tcW w:w="4205" w:type="dxa"/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Русский язык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Математика в экономике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Экономика предприятий</w:t>
            </w:r>
          </w:p>
        </w:tc>
      </w:tr>
      <w:tr w:rsidR="003B439E" w:rsidRPr="003B439E" w:rsidTr="00D916F9">
        <w:trPr>
          <w:trHeight w:val="20"/>
          <w:jc w:val="center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38.03.04 Государственное и муниципальное управление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1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2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 xml:space="preserve">Русский язык 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Математика</w:t>
            </w:r>
          </w:p>
          <w:p w:rsidR="003B439E" w:rsidRPr="003B439E" w:rsidRDefault="003B439E" w:rsidP="00EB67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 xml:space="preserve">Обществознание/ 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Русский язык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Математика в экономике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Экономика предприятий</w:t>
            </w:r>
          </w:p>
        </w:tc>
      </w:tr>
      <w:tr w:rsidR="003B439E" w:rsidRPr="003B439E" w:rsidTr="00D916F9">
        <w:trPr>
          <w:trHeight w:val="20"/>
          <w:jc w:val="center"/>
        </w:trPr>
        <w:tc>
          <w:tcPr>
            <w:tcW w:w="3606" w:type="dxa"/>
            <w:vAlign w:val="center"/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38.05.01 Экономическая безопасность</w:t>
            </w:r>
          </w:p>
        </w:tc>
        <w:tc>
          <w:tcPr>
            <w:tcW w:w="2296" w:type="dxa"/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1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2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442" w:type="dxa"/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 xml:space="preserve">Русский язык 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Математика</w:t>
            </w:r>
          </w:p>
          <w:p w:rsidR="003B439E" w:rsidRPr="003B439E" w:rsidRDefault="003B439E" w:rsidP="00EB67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 xml:space="preserve">Обществознание/ </w:t>
            </w:r>
          </w:p>
        </w:tc>
        <w:tc>
          <w:tcPr>
            <w:tcW w:w="4205" w:type="dxa"/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Русский язык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Математика в экономике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Экономика предприятий</w:t>
            </w:r>
          </w:p>
        </w:tc>
      </w:tr>
      <w:tr w:rsidR="003B439E" w:rsidRPr="003B439E" w:rsidTr="00D916F9">
        <w:trPr>
          <w:trHeight w:val="20"/>
          <w:jc w:val="center"/>
        </w:trPr>
        <w:tc>
          <w:tcPr>
            <w:tcW w:w="3606" w:type="dxa"/>
            <w:vAlign w:val="center"/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lastRenderedPageBreak/>
              <w:t>40.03.01 Юриспруденция</w:t>
            </w:r>
          </w:p>
        </w:tc>
        <w:tc>
          <w:tcPr>
            <w:tcW w:w="2296" w:type="dxa"/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1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2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442" w:type="dxa"/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 xml:space="preserve">Русский язык 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Обществознание</w:t>
            </w:r>
          </w:p>
          <w:p w:rsidR="003B439E" w:rsidRPr="003B439E" w:rsidRDefault="003B439E" w:rsidP="00EB67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История/</w:t>
            </w:r>
            <w:bookmarkStart w:id="0" w:name="_GoBack"/>
            <w:bookmarkEnd w:id="0"/>
          </w:p>
        </w:tc>
        <w:tc>
          <w:tcPr>
            <w:tcW w:w="4205" w:type="dxa"/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Русский язык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Теория государства и права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История государства и права России</w:t>
            </w:r>
          </w:p>
        </w:tc>
      </w:tr>
      <w:tr w:rsidR="003B439E" w:rsidRPr="003B439E" w:rsidTr="00D916F9">
        <w:trPr>
          <w:trHeight w:val="20"/>
          <w:jc w:val="center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54.03.01 Дизайн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1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2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Русский язык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Литература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Творческий экзамен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Русский язык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Мировая художественная культура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Творческий экзамен</w:t>
            </w:r>
          </w:p>
        </w:tc>
      </w:tr>
    </w:tbl>
    <w:p w:rsidR="005A29EA" w:rsidRPr="005A29EA" w:rsidRDefault="005A29EA" w:rsidP="005A29EA"/>
    <w:p w:rsidR="001D4E00" w:rsidRDefault="001D4E00"/>
    <w:sectPr w:rsidR="001D4E00">
      <w:pgSz w:w="16834" w:h="11909" w:orient="landscape"/>
      <w:pgMar w:top="1134" w:right="850" w:bottom="1134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E00"/>
    <w:rsid w:val="000368B6"/>
    <w:rsid w:val="000907B9"/>
    <w:rsid w:val="00165669"/>
    <w:rsid w:val="001D4E00"/>
    <w:rsid w:val="003B439E"/>
    <w:rsid w:val="00534B2A"/>
    <w:rsid w:val="005A29EA"/>
    <w:rsid w:val="005D3CA3"/>
    <w:rsid w:val="006A5425"/>
    <w:rsid w:val="006B0EB0"/>
    <w:rsid w:val="00825B6E"/>
    <w:rsid w:val="00855726"/>
    <w:rsid w:val="008E3E95"/>
    <w:rsid w:val="008E4960"/>
    <w:rsid w:val="0093231C"/>
    <w:rsid w:val="00AD2ED8"/>
    <w:rsid w:val="00AF324D"/>
    <w:rsid w:val="00B03642"/>
    <w:rsid w:val="00B85CB7"/>
    <w:rsid w:val="00C0734D"/>
    <w:rsid w:val="00E1551B"/>
    <w:rsid w:val="00EB679E"/>
    <w:rsid w:val="00F953AF"/>
    <w:rsid w:val="00FB2F24"/>
    <w:rsid w:val="00F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EFD67A6-A63D-4793-A545-2D1B27FE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basedOn w:val="a3"/>
    <w:uiPriority w:val="99"/>
    <w:rPr>
      <w:color w:val="008000"/>
    </w:rPr>
  </w:style>
  <w:style w:type="character" w:customStyle="1" w:styleId="a5">
    <w:name w:val="Активная гиперссылка"/>
    <w:basedOn w:val="a4"/>
    <w:uiPriority w:val="99"/>
    <w:rPr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"/>
    <w:next w:val="a"/>
    <w:uiPriority w:val="99"/>
  </w:style>
  <w:style w:type="paragraph" w:customStyle="1" w:styleId="a8">
    <w:name w:val="Внимание: недобросовестность!"/>
    <w:basedOn w:val="a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auto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  <w:color w:val="auto"/>
    </w:rPr>
  </w:style>
  <w:style w:type="paragraph" w:customStyle="1" w:styleId="ab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shd w:val="clear" w:color="auto" w:fill="FFFFFF"/>
    </w:rPr>
  </w:style>
  <w:style w:type="paragraph" w:customStyle="1" w:styleId="ad">
    <w:name w:val="Заголовок распахивающейся части диалога"/>
    <w:basedOn w:val="a"/>
    <w:next w:val="a"/>
    <w:uiPriority w:val="99"/>
    <w:rPr>
      <w:i/>
      <w:iCs/>
      <w:color w:val="000080"/>
    </w:rPr>
  </w:style>
  <w:style w:type="paragraph" w:customStyle="1" w:styleId="ae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f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0">
    <w:name w:val="Заголовок ЭР (правое окно)"/>
    <w:basedOn w:val="af"/>
    <w:next w:val="a"/>
    <w:uiPriority w:val="99"/>
    <w:pPr>
      <w:spacing w:after="0"/>
      <w:jc w:val="left"/>
    </w:pPr>
  </w:style>
  <w:style w:type="paragraph" w:customStyle="1" w:styleId="af1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f2">
    <w:name w:val="Комментарий"/>
    <w:basedOn w:val="af1"/>
    <w:next w:val="a"/>
    <w:uiPriority w:val="99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3">
    <w:name w:val="Информация о версии"/>
    <w:basedOn w:val="af2"/>
    <w:next w:val="a"/>
    <w:uiPriority w:val="99"/>
    <w:rPr>
      <w:color w:val="000080"/>
    </w:rPr>
  </w:style>
  <w:style w:type="paragraph" w:customStyle="1" w:styleId="af4">
    <w:name w:val="Текст информации об изменениях"/>
    <w:basedOn w:val="a"/>
    <w:next w:val="a"/>
    <w:uiPriority w:val="99"/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6">
    <w:name w:val="Нормальный (таблица)"/>
    <w:basedOn w:val="a"/>
    <w:next w:val="a"/>
    <w:uiPriority w:val="99"/>
    <w:pPr>
      <w:ind w:firstLine="0"/>
    </w:pPr>
  </w:style>
  <w:style w:type="paragraph" w:customStyle="1" w:styleId="af7">
    <w:name w:val="Нормальный (лев. подпись)"/>
    <w:basedOn w:val="af6"/>
    <w:next w:val="a"/>
    <w:uiPriority w:val="99"/>
    <w:pPr>
      <w:jc w:val="left"/>
    </w:pPr>
  </w:style>
  <w:style w:type="paragraph" w:customStyle="1" w:styleId="af8">
    <w:name w:val="Колонтитул (левый)"/>
    <w:basedOn w:val="af7"/>
    <w:next w:val="a"/>
    <w:uiPriority w:val="99"/>
    <w:rPr>
      <w:sz w:val="12"/>
      <w:szCs w:val="12"/>
    </w:rPr>
  </w:style>
  <w:style w:type="paragraph" w:customStyle="1" w:styleId="af9">
    <w:name w:val="Нормальный (прав. подпись)"/>
    <w:basedOn w:val="af6"/>
    <w:next w:val="a"/>
    <w:uiPriority w:val="99"/>
    <w:pPr>
      <w:jc w:val="right"/>
    </w:pPr>
  </w:style>
  <w:style w:type="paragraph" w:customStyle="1" w:styleId="afa">
    <w:name w:val="Колонтитул (правый)"/>
    <w:basedOn w:val="af9"/>
    <w:next w:val="a"/>
    <w:uiPriority w:val="99"/>
    <w:rPr>
      <w:sz w:val="12"/>
      <w:szCs w:val="12"/>
    </w:rPr>
  </w:style>
  <w:style w:type="paragraph" w:customStyle="1" w:styleId="afb">
    <w:name w:val="Комментарий пользователя"/>
    <w:basedOn w:val="af2"/>
    <w:next w:val="a"/>
    <w:uiPriority w:val="99"/>
    <w:pPr>
      <w:jc w:val="left"/>
    </w:pPr>
    <w:rPr>
      <w:color w:val="000000"/>
    </w:rPr>
  </w:style>
  <w:style w:type="paragraph" w:customStyle="1" w:styleId="afc">
    <w:name w:val="Куда обратиться?"/>
    <w:basedOn w:val="a"/>
    <w:next w:val="a"/>
    <w:uiPriority w:val="99"/>
  </w:style>
  <w:style w:type="paragraph" w:customStyle="1" w:styleId="afd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e">
    <w:name w:val="Найденные слова"/>
    <w:basedOn w:val="a3"/>
    <w:uiPriority w:val="99"/>
    <w:rPr>
      <w:b/>
      <w:bCs/>
      <w:color w:val="FFFFFF"/>
      <w:shd w:val="clear" w:color="auto" w:fill="FF0000"/>
    </w:rPr>
  </w:style>
  <w:style w:type="paragraph" w:customStyle="1" w:styleId="aff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0">
    <w:name w:val="Утратил силу"/>
    <w:basedOn w:val="a3"/>
    <w:uiPriority w:val="99"/>
    <w:rPr>
      <w:color w:val="808000"/>
    </w:rPr>
  </w:style>
  <w:style w:type="character" w:customStyle="1" w:styleId="aff1">
    <w:name w:val="Не вступил в силу"/>
    <w:basedOn w:val="aff0"/>
    <w:uiPriority w:val="99"/>
    <w:rPr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 w:firstLine="0"/>
    </w:pPr>
  </w:style>
  <w:style w:type="paragraph" w:customStyle="1" w:styleId="OEM">
    <w:name w:val="Нормальный (OEM)"/>
    <w:basedOn w:val="afd"/>
    <w:next w:val="a"/>
    <w:uiPriority w:val="99"/>
  </w:style>
  <w:style w:type="paragraph" w:customStyle="1" w:styleId="aff3">
    <w:name w:val="Нормальный (аннотация)"/>
    <w:basedOn w:val="a"/>
    <w:next w:val="a"/>
    <w:uiPriority w:val="99"/>
  </w:style>
  <w:style w:type="paragraph" w:customStyle="1" w:styleId="aff4">
    <w:name w:val="Объект"/>
    <w:basedOn w:val="a"/>
    <w:next w:val="a"/>
    <w:uiPriority w:val="99"/>
  </w:style>
  <w:style w:type="paragraph" w:customStyle="1" w:styleId="aff5">
    <w:name w:val="Оглавление"/>
    <w:basedOn w:val="afd"/>
    <w:next w:val="a"/>
    <w:uiPriority w:val="99"/>
    <w:rPr>
      <w:vanish/>
      <w:shd w:val="clear" w:color="auto" w:fill="C0C0C0"/>
    </w:r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8">
    <w:name w:val="Подзаголовок для информации об изменениях"/>
    <w:basedOn w:val="af4"/>
    <w:next w:val="a"/>
    <w:uiPriority w:val="99"/>
    <w:rPr>
      <w:b/>
      <w:bCs/>
      <w:color w:val="000080"/>
    </w:rPr>
  </w:style>
  <w:style w:type="paragraph" w:customStyle="1" w:styleId="aff9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a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b">
    <w:name w:val="Пример."/>
    <w:basedOn w:val="a"/>
    <w:next w:val="a"/>
    <w:uiPriority w:val="99"/>
    <w:pPr>
      <w:ind w:left="118" w:firstLine="602"/>
    </w:pPr>
  </w:style>
  <w:style w:type="paragraph" w:customStyle="1" w:styleId="affc">
    <w:name w:val="Примечание."/>
    <w:basedOn w:val="af2"/>
    <w:next w:val="a"/>
    <w:uiPriority w:val="99"/>
  </w:style>
  <w:style w:type="character" w:customStyle="1" w:styleId="affd">
    <w:name w:val="Продолжение ссылки"/>
    <w:basedOn w:val="a4"/>
    <w:uiPriority w:val="99"/>
    <w:rPr>
      <w:color w:val="008000"/>
    </w:rPr>
  </w:style>
  <w:style w:type="paragraph" w:customStyle="1" w:styleId="affe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">
    <w:name w:val="Ссылка на официальную публикацию"/>
    <w:basedOn w:val="a"/>
    <w:next w:val="a"/>
    <w:uiPriority w:val="99"/>
  </w:style>
  <w:style w:type="paragraph" w:customStyle="1" w:styleId="afff0">
    <w:name w:val="Текст в таблице"/>
    <w:basedOn w:val="af6"/>
    <w:next w:val="a"/>
    <w:uiPriority w:val="99"/>
    <w:pPr>
      <w:ind w:firstLine="720"/>
    </w:pPr>
  </w:style>
  <w:style w:type="paragraph" w:customStyle="1" w:styleId="afff1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2">
    <w:name w:val="Технический комментарий"/>
    <w:basedOn w:val="a"/>
    <w:next w:val="a"/>
    <w:uiPriority w:val="99"/>
    <w:pPr>
      <w:ind w:firstLine="0"/>
      <w:jc w:val="left"/>
    </w:pPr>
    <w:rPr>
      <w:shd w:val="clear" w:color="auto" w:fill="FFFF00"/>
    </w:rPr>
  </w:style>
  <w:style w:type="paragraph" w:customStyle="1" w:styleId="afff3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4">
    <w:name w:val="Центрированный (таблица)"/>
    <w:basedOn w:val="a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character" w:customStyle="1" w:styleId="afff5">
    <w:name w:val="Цветовое выделение для Нормальный"/>
    <w:uiPriority w:val="99"/>
    <w:rPr>
      <w:rFonts w:ascii="Times New Roman" w:hAnsi="Times New Roman" w:cs="Times New Roman"/>
    </w:rPr>
  </w:style>
  <w:style w:type="paragraph" w:styleId="afff6">
    <w:name w:val="Balloon Text"/>
    <w:basedOn w:val="a"/>
    <w:link w:val="afff7"/>
    <w:uiPriority w:val="99"/>
    <w:semiHidden/>
    <w:unhideWhenUsed/>
    <w:rsid w:val="00C0734D"/>
    <w:rPr>
      <w:rFonts w:ascii="Tahoma" w:hAnsi="Tahoma" w:cs="Tahoma"/>
      <w:sz w:val="16"/>
      <w:szCs w:val="16"/>
    </w:rPr>
  </w:style>
  <w:style w:type="character" w:customStyle="1" w:styleId="afff7">
    <w:name w:val="Текст выноски Знак"/>
    <w:basedOn w:val="a0"/>
    <w:link w:val="afff6"/>
    <w:uiPriority w:val="99"/>
    <w:semiHidden/>
    <w:rsid w:val="00C0734D"/>
    <w:rPr>
      <w:rFonts w:ascii="Tahoma" w:hAnsi="Tahoma" w:cs="Tahoma"/>
      <w:sz w:val="16"/>
      <w:szCs w:val="16"/>
    </w:rPr>
  </w:style>
  <w:style w:type="table" w:styleId="afff8">
    <w:name w:val="Table Grid"/>
    <w:basedOn w:val="a1"/>
    <w:uiPriority w:val="59"/>
    <w:rsid w:val="005A2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Olga</cp:lastModifiedBy>
  <cp:revision>4</cp:revision>
  <cp:lastPrinted>2021-10-27T09:01:00Z</cp:lastPrinted>
  <dcterms:created xsi:type="dcterms:W3CDTF">2022-08-10T13:36:00Z</dcterms:created>
  <dcterms:modified xsi:type="dcterms:W3CDTF">2023-08-18T08:45:00Z</dcterms:modified>
</cp:coreProperties>
</file>