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124" w:rsidRPr="00F11124" w:rsidRDefault="00F11124" w:rsidP="00F11124">
      <w:pPr>
        <w:shd w:val="clear" w:color="auto" w:fill="FFFFFF"/>
        <w:spacing w:before="300" w:after="150" w:line="240" w:lineRule="auto"/>
        <w:jc w:val="center"/>
        <w:outlineLvl w:val="3"/>
        <w:rPr>
          <w:rFonts w:ascii="Times New Roman" w:eastAsia="Times New Roman" w:hAnsi="Times New Roman" w:cs="Times New Roman"/>
          <w:color w:val="515151"/>
          <w:sz w:val="28"/>
          <w:szCs w:val="28"/>
          <w:lang w:eastAsia="ru-RU"/>
        </w:rPr>
      </w:pPr>
      <w:r w:rsidRPr="00F11124">
        <w:rPr>
          <w:rFonts w:ascii="Times New Roman" w:eastAsia="Times New Roman" w:hAnsi="Times New Roman" w:cs="Times New Roman"/>
          <w:color w:val="515151"/>
          <w:sz w:val="28"/>
          <w:szCs w:val="28"/>
          <w:lang w:eastAsia="ru-RU"/>
        </w:rPr>
        <w:t>Автономная некоммерческая организация высшего образования «Московский региональный социально-экономический институт»</w:t>
      </w:r>
    </w:p>
    <w:p w:rsidR="00F11124" w:rsidRPr="00F11124" w:rsidRDefault="00F11124" w:rsidP="00DC4A1C">
      <w:pPr>
        <w:shd w:val="clear" w:color="auto" w:fill="FFFFFF"/>
        <w:spacing w:before="300" w:after="150" w:line="360" w:lineRule="auto"/>
        <w:jc w:val="center"/>
        <w:outlineLvl w:val="3"/>
        <w:rPr>
          <w:rFonts w:ascii="Times New Roman" w:eastAsia="Times New Roman" w:hAnsi="Times New Roman" w:cs="Times New Roman"/>
          <w:b/>
          <w:color w:val="515151"/>
          <w:sz w:val="28"/>
          <w:szCs w:val="28"/>
          <w:lang w:eastAsia="ru-RU"/>
        </w:rPr>
      </w:pPr>
      <w:r w:rsidRPr="00F11124">
        <w:rPr>
          <w:rFonts w:ascii="Times New Roman" w:eastAsia="Times New Roman" w:hAnsi="Times New Roman" w:cs="Times New Roman"/>
          <w:b/>
          <w:color w:val="515151"/>
          <w:sz w:val="28"/>
          <w:szCs w:val="28"/>
          <w:lang w:eastAsia="ru-RU"/>
        </w:rPr>
        <w:t>Информация об отдельной категории поступающих на базе среднего общего образования, которые могут сдавать общеобразовательные вступительные испытания, проводимые организацией высшего образования самостоятельно</w:t>
      </w:r>
    </w:p>
    <w:p w:rsidR="00421336" w:rsidRDefault="00421336"/>
    <w:p w:rsidR="00F94133" w:rsidRDefault="00F94133" w:rsidP="00F11124">
      <w:pPr>
        <w:jc w:val="both"/>
      </w:pPr>
    </w:p>
    <w:p w:rsidR="00F94133" w:rsidRDefault="00F94133" w:rsidP="00F11124">
      <w:pPr>
        <w:spacing w:line="360" w:lineRule="auto"/>
        <w:jc w:val="both"/>
        <w:rPr>
          <w:rFonts w:ascii="Times New Roman" w:hAnsi="Times New Roman" w:cs="Times New Roman"/>
          <w:sz w:val="28"/>
          <w:szCs w:val="28"/>
        </w:rPr>
      </w:pPr>
      <w:r w:rsidRPr="00F94133">
        <w:rPr>
          <w:rFonts w:ascii="Times New Roman" w:hAnsi="Times New Roman" w:cs="Times New Roman"/>
          <w:sz w:val="28"/>
          <w:szCs w:val="28"/>
        </w:rPr>
        <w:t>Поступающие, указанные в настоящем пункте, могут сдавать общеобразовательные вступительные испытания, проводимые Институтом самостоятельно</w:t>
      </w:r>
      <w:r>
        <w:rPr>
          <w:rFonts w:ascii="Times New Roman" w:hAnsi="Times New Roman" w:cs="Times New Roman"/>
          <w:sz w:val="28"/>
          <w:szCs w:val="28"/>
        </w:rPr>
        <w:t>:</w:t>
      </w:r>
    </w:p>
    <w:p w:rsidR="00F94133" w:rsidRDefault="00F94133" w:rsidP="00F11124">
      <w:pPr>
        <w:spacing w:line="360" w:lineRule="auto"/>
        <w:jc w:val="both"/>
        <w:rPr>
          <w:rFonts w:ascii="Times New Roman" w:hAnsi="Times New Roman" w:cs="Times New Roman"/>
          <w:sz w:val="28"/>
          <w:szCs w:val="28"/>
        </w:rPr>
      </w:pPr>
      <w:r w:rsidRPr="00F94133">
        <w:rPr>
          <w:rFonts w:ascii="Times New Roman" w:hAnsi="Times New Roman" w:cs="Times New Roman"/>
          <w:sz w:val="28"/>
          <w:szCs w:val="28"/>
        </w:rPr>
        <w:t>1) вне зависимости от того, участвовал ли поступающий в сдаче ЕГЭ:</w:t>
      </w:r>
    </w:p>
    <w:p w:rsidR="00F94133" w:rsidRDefault="00F94133" w:rsidP="00F11124">
      <w:pPr>
        <w:spacing w:line="360" w:lineRule="auto"/>
        <w:jc w:val="both"/>
        <w:rPr>
          <w:rFonts w:ascii="Times New Roman" w:hAnsi="Times New Roman" w:cs="Times New Roman"/>
          <w:sz w:val="28"/>
          <w:szCs w:val="28"/>
        </w:rPr>
      </w:pPr>
      <w:r w:rsidRPr="00F94133">
        <w:rPr>
          <w:rFonts w:ascii="Times New Roman" w:hAnsi="Times New Roman" w:cs="Times New Roman"/>
          <w:sz w:val="28"/>
          <w:szCs w:val="28"/>
        </w:rPr>
        <w:t xml:space="preserve"> а) инвалиды (в том числе дети-инвалиды); </w:t>
      </w:r>
    </w:p>
    <w:p w:rsidR="00F94133" w:rsidRDefault="00F94133" w:rsidP="00F11124">
      <w:pPr>
        <w:spacing w:line="360" w:lineRule="auto"/>
        <w:jc w:val="both"/>
        <w:rPr>
          <w:rFonts w:ascii="Times New Roman" w:hAnsi="Times New Roman" w:cs="Times New Roman"/>
          <w:sz w:val="28"/>
          <w:szCs w:val="28"/>
        </w:rPr>
      </w:pPr>
      <w:r w:rsidRPr="00F94133">
        <w:rPr>
          <w:rFonts w:ascii="Times New Roman" w:hAnsi="Times New Roman" w:cs="Times New Roman"/>
          <w:sz w:val="28"/>
          <w:szCs w:val="28"/>
        </w:rPr>
        <w:t xml:space="preserve">б) иностранные граждане; </w:t>
      </w:r>
    </w:p>
    <w:p w:rsidR="00F94133" w:rsidRDefault="00F94133" w:rsidP="00F11124">
      <w:pPr>
        <w:spacing w:line="360" w:lineRule="auto"/>
        <w:jc w:val="both"/>
        <w:rPr>
          <w:rFonts w:ascii="Times New Roman" w:hAnsi="Times New Roman" w:cs="Times New Roman"/>
          <w:sz w:val="28"/>
          <w:szCs w:val="28"/>
        </w:rPr>
      </w:pPr>
      <w:r w:rsidRPr="00F94133">
        <w:rPr>
          <w:rFonts w:ascii="Times New Roman" w:hAnsi="Times New Roman" w:cs="Times New Roman"/>
          <w:sz w:val="28"/>
          <w:szCs w:val="28"/>
        </w:rPr>
        <w:t xml:space="preserve">2) по тем предметам, по которым поступающий не сдавал ЕГЭ в текущем календарном году: </w:t>
      </w:r>
    </w:p>
    <w:p w:rsidR="00F94133" w:rsidRDefault="00F94133" w:rsidP="00F11124">
      <w:pPr>
        <w:spacing w:line="360" w:lineRule="auto"/>
        <w:jc w:val="both"/>
        <w:rPr>
          <w:rFonts w:ascii="Times New Roman" w:hAnsi="Times New Roman" w:cs="Times New Roman"/>
          <w:sz w:val="28"/>
          <w:szCs w:val="28"/>
        </w:rPr>
      </w:pPr>
      <w:r w:rsidRPr="00F94133">
        <w:rPr>
          <w:rFonts w:ascii="Times New Roman" w:hAnsi="Times New Roman" w:cs="Times New Roman"/>
          <w:sz w:val="28"/>
          <w:szCs w:val="28"/>
        </w:rPr>
        <w:t xml:space="preserve">а) утратил силу с 1 марта 2022 г. - Приказ </w:t>
      </w:r>
      <w:proofErr w:type="spellStart"/>
      <w:r w:rsidRPr="00F94133">
        <w:rPr>
          <w:rFonts w:ascii="Times New Roman" w:hAnsi="Times New Roman" w:cs="Times New Roman"/>
          <w:sz w:val="28"/>
          <w:szCs w:val="28"/>
        </w:rPr>
        <w:t>Минобрнауки</w:t>
      </w:r>
      <w:proofErr w:type="spellEnd"/>
      <w:r w:rsidRPr="00F94133">
        <w:rPr>
          <w:rFonts w:ascii="Times New Roman" w:hAnsi="Times New Roman" w:cs="Times New Roman"/>
          <w:sz w:val="28"/>
          <w:szCs w:val="28"/>
        </w:rPr>
        <w:t xml:space="preserve"> России от 13 августа 2021 г. N 753; </w:t>
      </w:r>
    </w:p>
    <w:p w:rsidR="00F11124" w:rsidRDefault="00F94133" w:rsidP="00F11124">
      <w:pPr>
        <w:spacing w:line="360" w:lineRule="auto"/>
        <w:jc w:val="both"/>
        <w:rPr>
          <w:rFonts w:ascii="Times New Roman" w:hAnsi="Times New Roman" w:cs="Times New Roman"/>
          <w:sz w:val="28"/>
          <w:szCs w:val="28"/>
        </w:rPr>
      </w:pPr>
      <w:r w:rsidRPr="00F94133">
        <w:rPr>
          <w:rFonts w:ascii="Times New Roman" w:hAnsi="Times New Roman" w:cs="Times New Roman"/>
          <w:sz w:val="28"/>
          <w:szCs w:val="28"/>
        </w:rPr>
        <w:t xml:space="preserve">б) если поступающий получил документ о среднем общем образовании в иностранной организации. </w:t>
      </w:r>
    </w:p>
    <w:p w:rsidR="00F94133" w:rsidRDefault="00F94133" w:rsidP="00F11124">
      <w:pPr>
        <w:spacing w:line="360" w:lineRule="auto"/>
        <w:jc w:val="both"/>
        <w:rPr>
          <w:rFonts w:ascii="Times New Roman" w:hAnsi="Times New Roman" w:cs="Times New Roman"/>
          <w:sz w:val="28"/>
          <w:szCs w:val="28"/>
        </w:rPr>
      </w:pPr>
      <w:r w:rsidRPr="00F94133">
        <w:rPr>
          <w:rFonts w:ascii="Times New Roman" w:hAnsi="Times New Roman" w:cs="Times New Roman"/>
          <w:sz w:val="28"/>
          <w:szCs w:val="28"/>
        </w:rPr>
        <w:t xml:space="preserve">Поступающие, указанные в настоящем пункте, могут использовать результаты ЕГЭ (при наличии) наряду со сдачей общеобразовательных вступительных испытаний, проводимых Институтом самостоятельно. Поступающие на базе среднего профессионального образования, которые имеют право сдавать вступительное испытание по русскому языку в соответствии с настоящим пунктом и пунктом 16 Правил, сдают указанное вступительное испытание однократно. </w:t>
      </w:r>
    </w:p>
    <w:p w:rsidR="00F94133" w:rsidRDefault="00F94133" w:rsidP="00F11124">
      <w:pPr>
        <w:spacing w:line="360" w:lineRule="auto"/>
        <w:jc w:val="both"/>
        <w:rPr>
          <w:rFonts w:ascii="Times New Roman" w:hAnsi="Times New Roman" w:cs="Times New Roman"/>
          <w:sz w:val="28"/>
          <w:szCs w:val="28"/>
        </w:rPr>
      </w:pPr>
      <w:r w:rsidRPr="00F94133">
        <w:rPr>
          <w:rFonts w:ascii="Times New Roman" w:hAnsi="Times New Roman" w:cs="Times New Roman"/>
          <w:sz w:val="28"/>
          <w:szCs w:val="28"/>
        </w:rPr>
        <w:lastRenderedPageBreak/>
        <w:t>17.1. Граждане Республики Беларусь вправе использовать результаты проводимого в Республике Беларусь централизованного тестирования и (или) централизованного экзамена, пройденных поступающими в текущем или предшествующем календарном году (далее - централизованное тестирование (экзамен) (статья 18 Договора между Российской Федерацией и Республикой Беларусь от 8 декабря 1999 г. "О создании Союзного государства" (Собрание законодательства Российской Федерации, 2000, N 7, ст. 786), ратифицированного Федеральным законом от 2 января 2000 г. N 25-ФЗ "О ратификации Договора о создании Союзного государства" (Собрание законодательства Российской Федерации, 2000, N 2, ст. 146). Договор вступил в силу для Российской Федерации 26 января 2000 г.), статья 4 Договора между Российской Федерацией и Республикой Беларусь от 25 декабря 1998 г. "О равных правах граждан" (Собрание законодательства Российской Федерации, 1999, N 47, ст. 5625), ратифицированного Федеральным законом от 1 мая 1999 г. N 89-ФЗ "О ратификации Договора между Российской Федерацией и Республикой Беларусь о равных правах граждан" (Собрание законодательства Российской Федерации, 1999, N 18, ст. 2215). Договор вступил в силу для Российской Федерации 22 июля 1999 г.). Результаты централизованного тестирования (экзамена) признаются Институтом в качестве результатов общеобразовательных вступительных испытаний, проводимых Институтом самостоятельно, если поступающий не сдавал ЕГЭ по соответствующему общеобразовательному предмету в году, в котором пройдено централизованное тестирование (экзамен). Порядок признания результатов централизованного тестирования (экзамена) в качестве результатов общеобразовательных вступительных испытаний устанавливается Институтом</w:t>
      </w:r>
    </w:p>
    <w:p w:rsidR="00DC4A1C" w:rsidRPr="00DC4A1C" w:rsidRDefault="00DC4A1C" w:rsidP="00DC4A1C">
      <w:pPr>
        <w:shd w:val="clear" w:color="auto" w:fill="FFFFFF"/>
        <w:spacing w:after="150" w:line="360" w:lineRule="auto"/>
        <w:jc w:val="both"/>
        <w:rPr>
          <w:rFonts w:ascii="Times New Roman" w:eastAsia="Times New Roman" w:hAnsi="Times New Roman" w:cs="Times New Roman"/>
          <w:color w:val="515151"/>
          <w:sz w:val="28"/>
          <w:szCs w:val="28"/>
          <w:lang w:eastAsia="ru-RU"/>
        </w:rPr>
      </w:pPr>
      <w:bookmarkStart w:id="0" w:name="_GoBack"/>
      <w:r>
        <w:rPr>
          <w:rFonts w:ascii="Times New Roman" w:eastAsia="Times New Roman" w:hAnsi="Times New Roman" w:cs="Times New Roman"/>
          <w:color w:val="515151"/>
          <w:sz w:val="28"/>
          <w:szCs w:val="28"/>
          <w:lang w:eastAsia="ru-RU"/>
        </w:rPr>
        <w:t>МРСЭИ</w:t>
      </w:r>
      <w:r w:rsidRPr="00DC4A1C">
        <w:rPr>
          <w:rFonts w:ascii="Times New Roman" w:eastAsia="Times New Roman" w:hAnsi="Times New Roman" w:cs="Times New Roman"/>
          <w:color w:val="515151"/>
          <w:sz w:val="28"/>
          <w:szCs w:val="28"/>
          <w:lang w:eastAsia="ru-RU"/>
        </w:rPr>
        <w:t xml:space="preserve"> самостоятельно проводит вступительные испытания по общеобразовательным предметам, по которым проводится единый государственный экзамен (далее соответственно - общеобразовательные вступительные испытания, предметы, ЕГЭ), для лиц, указанных в локальном </w:t>
      </w:r>
      <w:r w:rsidRPr="00DC4A1C">
        <w:rPr>
          <w:rFonts w:ascii="Times New Roman" w:eastAsia="Times New Roman" w:hAnsi="Times New Roman" w:cs="Times New Roman"/>
          <w:color w:val="515151"/>
          <w:sz w:val="28"/>
          <w:szCs w:val="28"/>
          <w:lang w:eastAsia="ru-RU"/>
        </w:rPr>
        <w:lastRenderedPageBreak/>
        <w:t>акте "Особенности приема на обучение в</w:t>
      </w:r>
      <w:r>
        <w:rPr>
          <w:rFonts w:ascii="Times New Roman" w:eastAsia="Times New Roman" w:hAnsi="Times New Roman" w:cs="Times New Roman"/>
          <w:color w:val="515151"/>
          <w:sz w:val="28"/>
          <w:szCs w:val="28"/>
          <w:lang w:eastAsia="ru-RU"/>
        </w:rPr>
        <w:t xml:space="preserve"> АНО</w:t>
      </w:r>
      <w:r w:rsidRPr="00DC4A1C">
        <w:rPr>
          <w:rFonts w:ascii="Times New Roman" w:eastAsia="Times New Roman" w:hAnsi="Times New Roman" w:cs="Times New Roman"/>
          <w:color w:val="515151"/>
          <w:sz w:val="28"/>
          <w:szCs w:val="28"/>
          <w:lang w:eastAsia="ru-RU"/>
        </w:rPr>
        <w:t xml:space="preserve"> ВО «Московский </w:t>
      </w:r>
      <w:r>
        <w:rPr>
          <w:rFonts w:ascii="Times New Roman" w:eastAsia="Times New Roman" w:hAnsi="Times New Roman" w:cs="Times New Roman"/>
          <w:color w:val="515151"/>
          <w:sz w:val="28"/>
          <w:szCs w:val="28"/>
          <w:lang w:eastAsia="ru-RU"/>
        </w:rPr>
        <w:t>региональный социально-экономический институт</w:t>
      </w:r>
      <w:r w:rsidRPr="00DC4A1C">
        <w:rPr>
          <w:rFonts w:ascii="Times New Roman" w:eastAsia="Times New Roman" w:hAnsi="Times New Roman" w:cs="Times New Roman"/>
          <w:color w:val="515151"/>
          <w:sz w:val="28"/>
          <w:szCs w:val="28"/>
          <w:lang w:eastAsia="ru-RU"/>
        </w:rPr>
        <w:t xml:space="preserve">» по программам </w:t>
      </w:r>
      <w:proofErr w:type="spellStart"/>
      <w:r w:rsidRPr="00DC4A1C">
        <w:rPr>
          <w:rFonts w:ascii="Times New Roman" w:eastAsia="Times New Roman" w:hAnsi="Times New Roman" w:cs="Times New Roman"/>
          <w:color w:val="515151"/>
          <w:sz w:val="28"/>
          <w:szCs w:val="28"/>
          <w:lang w:eastAsia="ru-RU"/>
        </w:rPr>
        <w:t>бакалавриата</w:t>
      </w:r>
      <w:proofErr w:type="spellEnd"/>
      <w:r w:rsidRPr="00DC4A1C">
        <w:rPr>
          <w:rFonts w:ascii="Times New Roman" w:eastAsia="Times New Roman" w:hAnsi="Times New Roman" w:cs="Times New Roman"/>
          <w:color w:val="515151"/>
          <w:sz w:val="28"/>
          <w:szCs w:val="28"/>
          <w:lang w:eastAsia="ru-RU"/>
        </w:rPr>
        <w:t xml:space="preserve"> и</w:t>
      </w:r>
      <w:r>
        <w:rPr>
          <w:rFonts w:ascii="Times New Roman" w:eastAsia="Times New Roman" w:hAnsi="Times New Roman" w:cs="Times New Roman"/>
          <w:color w:val="515151"/>
          <w:sz w:val="28"/>
          <w:szCs w:val="28"/>
          <w:lang w:eastAsia="ru-RU"/>
        </w:rPr>
        <w:t xml:space="preserve"> </w:t>
      </w:r>
      <w:proofErr w:type="spellStart"/>
      <w:r>
        <w:rPr>
          <w:rFonts w:ascii="Times New Roman" w:eastAsia="Times New Roman" w:hAnsi="Times New Roman" w:cs="Times New Roman"/>
          <w:color w:val="515151"/>
          <w:sz w:val="28"/>
          <w:szCs w:val="28"/>
          <w:lang w:eastAsia="ru-RU"/>
        </w:rPr>
        <w:t>специалитета</w:t>
      </w:r>
      <w:proofErr w:type="spellEnd"/>
      <w:r w:rsidRPr="00DC4A1C">
        <w:rPr>
          <w:rFonts w:ascii="Times New Roman" w:eastAsia="Times New Roman" w:hAnsi="Times New Roman" w:cs="Times New Roman"/>
          <w:color w:val="515151"/>
          <w:sz w:val="28"/>
          <w:szCs w:val="28"/>
          <w:lang w:eastAsia="ru-RU"/>
        </w:rPr>
        <w:t>, предусмотренные частями 7 и 8 статьи 5 Федерального закона от 17 февраля 2023 г. N 19-ФЗ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rsidR="00DC4A1C" w:rsidRPr="00DC4A1C" w:rsidRDefault="00DC4A1C" w:rsidP="00DC4A1C">
      <w:pPr>
        <w:shd w:val="clear" w:color="auto" w:fill="FFFFFF"/>
        <w:spacing w:after="150" w:line="360" w:lineRule="auto"/>
        <w:jc w:val="both"/>
        <w:rPr>
          <w:rFonts w:ascii="Times New Roman" w:eastAsia="Times New Roman" w:hAnsi="Times New Roman" w:cs="Times New Roman"/>
          <w:color w:val="515151"/>
          <w:sz w:val="28"/>
          <w:szCs w:val="28"/>
          <w:lang w:eastAsia="ru-RU"/>
        </w:rPr>
      </w:pPr>
      <w:r w:rsidRPr="00DC4A1C">
        <w:rPr>
          <w:rFonts w:ascii="Times New Roman" w:eastAsia="Times New Roman" w:hAnsi="Times New Roman" w:cs="Times New Roman"/>
          <w:color w:val="515151"/>
          <w:sz w:val="28"/>
          <w:szCs w:val="28"/>
          <w:lang w:eastAsia="ru-RU"/>
        </w:rPr>
        <w:t>Лица, указанные в части 5.1 статьи 71 Федерального закона N 273-ФЗ, принимаются на обучение по 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самостоятельно, по выбору указанных лиц (за исключением лиц, указанных в настоящей статье, прием которых осуществляется без проведения вступительных испытаний)</w:t>
      </w:r>
    </w:p>
    <w:bookmarkEnd w:id="0"/>
    <w:p w:rsidR="00DC4A1C" w:rsidRPr="00F94133" w:rsidRDefault="00DC4A1C" w:rsidP="00F11124">
      <w:pPr>
        <w:spacing w:line="360" w:lineRule="auto"/>
        <w:jc w:val="both"/>
        <w:rPr>
          <w:rFonts w:ascii="Times New Roman" w:hAnsi="Times New Roman" w:cs="Times New Roman"/>
          <w:sz w:val="28"/>
          <w:szCs w:val="28"/>
        </w:rPr>
      </w:pPr>
    </w:p>
    <w:sectPr w:rsidR="00DC4A1C" w:rsidRPr="00F941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1F7"/>
    <w:rsid w:val="00421336"/>
    <w:rsid w:val="00CF190A"/>
    <w:rsid w:val="00DC4A1C"/>
    <w:rsid w:val="00E931F7"/>
    <w:rsid w:val="00F11124"/>
    <w:rsid w:val="00F94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1C203"/>
  <w15:chartTrackingRefBased/>
  <w15:docId w15:val="{7D6C2514-D915-44D2-AA78-5F0CEE3D4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6417">
      <w:bodyDiv w:val="1"/>
      <w:marLeft w:val="0"/>
      <w:marRight w:val="0"/>
      <w:marTop w:val="0"/>
      <w:marBottom w:val="0"/>
      <w:divBdr>
        <w:top w:val="none" w:sz="0" w:space="0" w:color="auto"/>
        <w:left w:val="none" w:sz="0" w:space="0" w:color="auto"/>
        <w:bottom w:val="none" w:sz="0" w:space="0" w:color="auto"/>
        <w:right w:val="none" w:sz="0" w:space="0" w:color="auto"/>
      </w:divBdr>
    </w:div>
    <w:div w:id="211262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657</Words>
  <Characters>3745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7</cp:revision>
  <dcterms:created xsi:type="dcterms:W3CDTF">2024-03-03T11:34:00Z</dcterms:created>
  <dcterms:modified xsi:type="dcterms:W3CDTF">2024-03-03T12:04:00Z</dcterms:modified>
</cp:coreProperties>
</file>