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7E" w:rsidRPr="00BF437E" w:rsidRDefault="00BF437E" w:rsidP="00BF4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437E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BF437E" w:rsidRPr="00BF437E" w:rsidRDefault="00BF437E" w:rsidP="00BF4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437E">
        <w:rPr>
          <w:rFonts w:ascii="Times New Roman" w:hAnsi="Times New Roman"/>
          <w:sz w:val="28"/>
          <w:szCs w:val="28"/>
        </w:rPr>
        <w:t>«Московский региональный социально-экономический институт»</w:t>
      </w:r>
    </w:p>
    <w:p w:rsidR="00BF437E" w:rsidRPr="00BF437E" w:rsidRDefault="00BF437E" w:rsidP="00BF437E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F437E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BF437E" w:rsidRPr="00BF437E" w:rsidRDefault="00BF437E" w:rsidP="00BF43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:rsidR="00BF437E" w:rsidRPr="00BF437E" w:rsidRDefault="00BF437E" w:rsidP="00BF437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F437E" w:rsidRPr="00BF437E" w:rsidRDefault="00BF437E" w:rsidP="00BF437E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BF437E">
        <w:rPr>
          <w:rFonts w:ascii="Times New Roman" w:eastAsia="Times New Roman" w:hAnsi="Times New Roman"/>
          <w:spacing w:val="-2"/>
          <w:sz w:val="24"/>
        </w:rPr>
        <w:t>УТВЕРЖДЕНО</w:t>
      </w:r>
    </w:p>
    <w:p w:rsidR="00BF437E" w:rsidRPr="00BF437E" w:rsidRDefault="00DE2072" w:rsidP="00BF437E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7E" w:rsidRPr="00BF437E">
        <w:rPr>
          <w:rFonts w:ascii="Times New Roman" w:eastAsia="Times New Roman" w:hAnsi="Times New Roman"/>
          <w:sz w:val="24"/>
        </w:rPr>
        <w:t>решением Ученого совета Московского регионального социально-экономического</w:t>
      </w:r>
      <w:r w:rsidR="00BF437E" w:rsidRPr="00BF437E">
        <w:rPr>
          <w:rFonts w:ascii="Times New Roman" w:eastAsia="Times New Roman" w:hAnsi="Times New Roman"/>
          <w:spacing w:val="-15"/>
          <w:sz w:val="24"/>
        </w:rPr>
        <w:t xml:space="preserve"> </w:t>
      </w:r>
      <w:r w:rsidR="00BF437E" w:rsidRPr="00BF437E">
        <w:rPr>
          <w:rFonts w:ascii="Times New Roman" w:eastAsia="Times New Roman" w:hAnsi="Times New Roman"/>
          <w:sz w:val="24"/>
        </w:rPr>
        <w:t>института протокол № 6</w:t>
      </w:r>
    </w:p>
    <w:p w:rsidR="00BF437E" w:rsidRPr="00BF437E" w:rsidRDefault="00DE2072" w:rsidP="00BF437E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7E" w:rsidRPr="00BF437E">
        <w:rPr>
          <w:rFonts w:ascii="Times New Roman" w:eastAsia="Times New Roman" w:hAnsi="Times New Roman"/>
          <w:sz w:val="24"/>
        </w:rPr>
        <w:t>от</w:t>
      </w:r>
      <w:r w:rsidR="00BF437E" w:rsidRPr="00BF437E">
        <w:rPr>
          <w:rFonts w:ascii="Times New Roman" w:eastAsia="Times New Roman" w:hAnsi="Times New Roman"/>
          <w:spacing w:val="3"/>
          <w:sz w:val="24"/>
        </w:rPr>
        <w:t xml:space="preserve"> </w:t>
      </w:r>
      <w:r w:rsidR="00440022">
        <w:rPr>
          <w:rFonts w:ascii="Times New Roman" w:eastAsia="Times New Roman" w:hAnsi="Times New Roman"/>
          <w:sz w:val="24"/>
        </w:rPr>
        <w:t>«12</w:t>
      </w:r>
      <w:r w:rsidR="00BF437E" w:rsidRPr="00BF437E">
        <w:rPr>
          <w:rFonts w:ascii="Times New Roman" w:eastAsia="Times New Roman" w:hAnsi="Times New Roman"/>
          <w:sz w:val="24"/>
        </w:rPr>
        <w:t>»</w:t>
      </w:r>
      <w:r w:rsidR="00BF437E" w:rsidRPr="00BF437E">
        <w:rPr>
          <w:rFonts w:ascii="Times New Roman" w:eastAsia="Times New Roman" w:hAnsi="Times New Roman"/>
          <w:spacing w:val="-6"/>
          <w:sz w:val="24"/>
        </w:rPr>
        <w:t xml:space="preserve"> </w:t>
      </w:r>
      <w:r w:rsidR="00BF437E" w:rsidRPr="00BF437E">
        <w:rPr>
          <w:rFonts w:ascii="Times New Roman" w:eastAsia="Times New Roman" w:hAnsi="Times New Roman"/>
          <w:sz w:val="24"/>
        </w:rPr>
        <w:t>января</w:t>
      </w:r>
      <w:r w:rsidR="00BF437E" w:rsidRPr="00BF437E">
        <w:rPr>
          <w:rFonts w:ascii="Times New Roman" w:eastAsia="Times New Roman" w:hAnsi="Times New Roman"/>
          <w:spacing w:val="-1"/>
          <w:sz w:val="24"/>
        </w:rPr>
        <w:t xml:space="preserve"> </w:t>
      </w:r>
      <w:r w:rsidR="00440022">
        <w:rPr>
          <w:rFonts w:ascii="Times New Roman" w:eastAsia="Times New Roman" w:hAnsi="Times New Roman"/>
          <w:sz w:val="24"/>
        </w:rPr>
        <w:t>2026</w:t>
      </w:r>
      <w:r w:rsidR="00BF437E" w:rsidRPr="00BF437E">
        <w:rPr>
          <w:rFonts w:ascii="Times New Roman" w:eastAsia="Times New Roman" w:hAnsi="Times New Roman"/>
          <w:sz w:val="24"/>
        </w:rPr>
        <w:t xml:space="preserve"> </w:t>
      </w:r>
      <w:r w:rsidR="00BF437E" w:rsidRPr="00BF437E">
        <w:rPr>
          <w:rFonts w:ascii="Times New Roman" w:eastAsia="Times New Roman" w:hAnsi="Times New Roman"/>
          <w:spacing w:val="-5"/>
          <w:sz w:val="24"/>
        </w:rPr>
        <w:t>г.</w:t>
      </w:r>
    </w:p>
    <w:p w:rsidR="00BF437E" w:rsidRPr="00BF437E" w:rsidRDefault="00BF437E" w:rsidP="00BF437E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BF437E">
        <w:rPr>
          <w:rFonts w:ascii="Times New Roman" w:eastAsia="Times New Roman" w:hAnsi="Times New Roman"/>
          <w:sz w:val="24"/>
        </w:rPr>
        <w:t>Ректор ________________ Е.Н.</w:t>
      </w:r>
      <w:r w:rsidRPr="00BF437E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BF437E">
        <w:rPr>
          <w:rFonts w:ascii="Times New Roman" w:eastAsia="Times New Roman" w:hAnsi="Times New Roman"/>
          <w:spacing w:val="-2"/>
          <w:sz w:val="24"/>
        </w:rPr>
        <w:t>Золотухина</w:t>
      </w:r>
    </w:p>
    <w:p w:rsidR="00BF437E" w:rsidRPr="00BF437E" w:rsidRDefault="00BF437E" w:rsidP="00BF43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BF437E" w:rsidRPr="00BF437E" w:rsidRDefault="00BF437E" w:rsidP="00BF43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BF437E" w:rsidRPr="00BF437E" w:rsidRDefault="00BF437E" w:rsidP="00BF43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BF437E" w:rsidRPr="00BF437E" w:rsidRDefault="00BF437E" w:rsidP="00BF43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BF437E" w:rsidRPr="00BF437E" w:rsidRDefault="00BF437E" w:rsidP="00BF437E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437E" w:rsidRDefault="00BF437E" w:rsidP="00BF437E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437E" w:rsidRPr="00BF437E" w:rsidRDefault="00BF437E" w:rsidP="00BF437E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901458" w:rsidRDefault="00D36683" w:rsidP="00901458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0254">
        <w:rPr>
          <w:rFonts w:ascii="Times New Roman" w:hAnsi="Times New Roman"/>
          <w:b/>
          <w:sz w:val="32"/>
          <w:szCs w:val="32"/>
        </w:rPr>
        <w:t xml:space="preserve">Программа </w:t>
      </w:r>
      <w:r w:rsidRPr="00D40254">
        <w:rPr>
          <w:rFonts w:ascii="Times New Roman" w:hAnsi="Times New Roman"/>
          <w:b/>
          <w:sz w:val="32"/>
          <w:szCs w:val="32"/>
          <w:lang w:eastAsia="ru-RU"/>
        </w:rPr>
        <w:t xml:space="preserve">вступительных испытаний </w:t>
      </w:r>
      <w:r w:rsidR="006A638E">
        <w:rPr>
          <w:rFonts w:ascii="Times New Roman" w:hAnsi="Times New Roman"/>
          <w:b/>
          <w:sz w:val="32"/>
          <w:szCs w:val="32"/>
          <w:lang w:eastAsia="ru-RU"/>
        </w:rPr>
        <w:t xml:space="preserve">по направлению </w:t>
      </w:r>
      <w:r w:rsidR="00901458">
        <w:rPr>
          <w:rFonts w:ascii="Times New Roman CYR" w:hAnsi="Times New Roman CYR" w:cs="Times New Roman CYR"/>
          <w:b/>
          <w:bCs/>
          <w:sz w:val="28"/>
          <w:szCs w:val="28"/>
        </w:rPr>
        <w:t>Направление подготовки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54.03.01 Дизайн</w:t>
      </w:r>
    </w:p>
    <w:p w:rsidR="00901458" w:rsidRDefault="00592FB6" w:rsidP="0090145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Мировая художественная культура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Профиль Графический дизайн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Квалификация (степень) выпускника </w:t>
      </w:r>
      <w:r>
        <w:rPr>
          <w:rFonts w:ascii="Times New Roman CYR" w:eastAsia="Times New Roman" w:hAnsi="Times New Roman CYR" w:cs="Times New Roman CYR"/>
          <w:bCs/>
          <w:sz w:val="28"/>
          <w:szCs w:val="28"/>
          <w:u w:val="single"/>
          <w:lang w:eastAsia="ru-RU"/>
        </w:rPr>
        <w:t>бакалавр</w:t>
      </w:r>
    </w:p>
    <w:p w:rsidR="00901458" w:rsidRDefault="00901458" w:rsidP="0090145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Форма обучения – очная</w:t>
      </w: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2BD" w:rsidRDefault="005D02BD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2BD" w:rsidRDefault="005D02BD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254" w:rsidRDefault="00D40254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254" w:rsidRDefault="00D40254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C2F" w:rsidRDefault="003C2C2F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D36683" w:rsidP="00D36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683" w:rsidRDefault="006A638E" w:rsidP="00974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Видное 202</w:t>
      </w:r>
      <w:r w:rsidR="00440022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511BA8" w:rsidRDefault="00511BA8" w:rsidP="00D366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C2F" w:rsidRPr="003C2C2F" w:rsidRDefault="00780451" w:rsidP="00833E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  <w:r w:rsidR="003C2C2F" w:rsidRPr="003C2C2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511BA8" w:rsidRPr="003C2C2F" w:rsidRDefault="00511BA8" w:rsidP="00833E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3C2C2F"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абитуриентов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поступающих на направление подготовки 54.03.01 </w:t>
      </w:r>
      <w:r w:rsidR="00974731" w:rsidRP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54.03.01 Дизайн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профиль</w:t>
      </w:r>
      <w:r w:rsidR="00974731" w:rsidRP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Графический дизайн (квалификация «бакалавр»), проводится в</w:t>
      </w:r>
      <w:r w:rsidR="00592F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тупительное испытание профессиональной направленности по мировой художественной культуре.</w:t>
      </w:r>
    </w:p>
    <w:p w:rsidR="00511BA8" w:rsidRPr="003C2C2F" w:rsidRDefault="00511BA8" w:rsidP="00833E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и методические указания содержат основной перечень тем и вопросов по мировой художественной культуре. Программа включает перечень вопросов и типы тестовых заданий, которые будут предложены абитуриентам на вступительных испытаниях.</w:t>
      </w:r>
    </w:p>
    <w:p w:rsidR="00511BA8" w:rsidRPr="003C2C2F" w:rsidRDefault="00511BA8" w:rsidP="003C2C2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Характеристика теста</w:t>
      </w:r>
    </w:p>
    <w:p w:rsidR="00511BA8" w:rsidRPr="003C2C2F" w:rsidRDefault="00511BA8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теста по мировой художественной культуре – выявление основных типов компетенций абитуриента в этой области, а именно:</w:t>
      </w:r>
    </w:p>
    <w:p w:rsidR="00511BA8" w:rsidRPr="003C2C2F" w:rsidRDefault="00511BA8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знание важнейших эпох и периодов в развитии отечественной и</w:t>
      </w:r>
      <w:r w:rsid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зарубежной художественной культуры;</w:t>
      </w:r>
    </w:p>
    <w:p w:rsidR="00511BA8" w:rsidRPr="003C2C2F" w:rsidRDefault="00511BA8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знакомство с основными видами изобразительного искусства;</w:t>
      </w:r>
    </w:p>
    <w:p w:rsidR="00511BA8" w:rsidRPr="003C2C2F" w:rsidRDefault="00511BA8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знакомство с основными памятниками изобразительного искусства;</w:t>
      </w:r>
    </w:p>
    <w:p w:rsidR="00511BA8" w:rsidRPr="003C2C2F" w:rsidRDefault="00511BA8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понимание видовой специфики живописи, скульптуры и архитектуры;</w:t>
      </w:r>
    </w:p>
    <w:p w:rsidR="00511BA8" w:rsidRPr="003C2C2F" w:rsidRDefault="00511BA8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владение основными понятиями истории искусства: жанр, стиль, эпоха;</w:t>
      </w:r>
    </w:p>
    <w:p w:rsidR="00511BA8" w:rsidRPr="003C2C2F" w:rsidRDefault="00511BA8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навыки стилистического анализа разных видов искусства.</w:t>
      </w:r>
    </w:p>
    <w:p w:rsidR="00511BA8" w:rsidRPr="003C2C2F" w:rsidRDefault="003C2C2F" w:rsidP="003C2C2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Процедура экзамена</w:t>
      </w:r>
    </w:p>
    <w:p w:rsidR="004C7850" w:rsidRPr="003C2C2F" w:rsidRDefault="004C7850" w:rsidP="008916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Предлагаемые на вступительном испытании по мировой художественной культуре задания, содержащие</w:t>
      </w:r>
      <w:r w:rsidR="00511BA8"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исторические понятия, термины, сведения о памятниках архитектуры, живописи и скульптуре отражают обязательный</w:t>
      </w:r>
      <w:r w:rsidR="00511BA8"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минимум содержания основных образовательных программ среднего общего образования.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началом экзамена абитуриенты получают: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специальные проштампованные листы ответа;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вариант тестового задания по мировой художественной культуре;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листы для черновика.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Окончательный (чистовой) вариант работы выполняется на листе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ответа. Ответы должны быть даны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абитуриентом в клетках, имеющих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на листе ответа рядом с соответствующим номером вопроса-задания.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листов ответа, а также вариантов тестовых заданий для</w:t>
      </w:r>
    </w:p>
    <w:p w:rsidR="003C2C2F" w:rsidRPr="003C2C2F" w:rsidRDefault="003C2C2F" w:rsidP="003C2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дополнительных записей не разрешается.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того как все абитуриенты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получили листы ответа и вариан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тестовых заданий, экзаменатор прово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 инструктаж и отвечает на во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просы. Затем объявляется начало экзамен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Ровно через 90 минут все аби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туриенты должны сдать работы.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Помните: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черновые записи, в 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числе содержащие ответы, отли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чающиеся от ответов в чистовике, экзаменаторами не рассматриваются.</w:t>
      </w:r>
    </w:p>
    <w:p w:rsidR="004C7850" w:rsidRPr="003C2C2F" w:rsidRDefault="003C2C2F" w:rsidP="00DE20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Проверка теста экзаменаторами и ознакомление абитуриентов с результатами проверки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объявления оценки абит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уриент имеет право в установленное п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риемной комиссией время ознакомит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ься с итогами проверки сво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работы и получить соответствующие разъяснения экзаменаторов.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Экзаменаторы обязаны дать аргумент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ированное обоснование полученно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абитуриентом результата с устным комментированием правильных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неправильных ответов.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2072" w:rsidRDefault="00DE207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Программа по мировой художественной культуре</w:t>
      </w:r>
    </w:p>
    <w:p w:rsid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Обязательный минимум знаний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зарубежной художественной культуре</w:t>
      </w:r>
    </w:p>
    <w:p w:rsidR="003C2C2F" w:rsidRPr="003C2C2F" w:rsidRDefault="003C2C2F" w:rsidP="00DE207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I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Художественная культура древности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Художественная культура Древнего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Египта. Религиозные представле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 и культ мертвых у древних египтян как основа их архитектуры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искусства. Периодизация древн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еегипетской художественной куль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туры – Додинастический период, Раннее царство, Древнее царство,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 царство, Новое царство,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Позднее время. Погребальные со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оружения – пирамиды и храмы. Пирамидный комплекс в Гизе. Храмы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Карнаке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Луксоре, храм Рамсеса II в Абу-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Симбеле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Художественная культура Междуречья. Шумер и Аккад. Важнейшее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достижение храмовой архитектуры Междуречья –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зиккурат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Зиккурат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бога Луны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Нанны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Уре (XXI в. до н. 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.). Рельеф, мелкая пластика, мо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заика. Скульптура III тысячелетия. Штандарт из Ура (2600 г. до н. э.).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Искусство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старовавилонского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периода (2000–1600 гг. до н. э.). Стела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законами Хаммурапи. Архитектурные памятники Вавилона в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вавилонский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(I тысячелетие до н. э.). Врата богини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Иштар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роль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изразцового кирпича в декоре архитектурных сооружений. Искусство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Ассирии. Художественные особенности ассирийского рельефа.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Эгейское искусство.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Кносский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дворец и его фрески. Львиные ворота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Микенах. Вазопись стиля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Камарес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Художественная культура античной Греции. Периодизация греческого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искусства – архаика, классика, эллинизм.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типы греческих ордеров и храмов.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Архитектура классического периода – афинский Акрополь.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Архаика – типы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куросов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Классика. Скульпторы Мирон,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Поликлет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Фидий,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Скопас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Пракситель.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Скульптура эллинизма – алтарь Зевса в Пергаме,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скультурная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«Лаокоон»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Агесандра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Атенодора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Полидора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 Художественная культура античного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Рима. Периодизация римского ис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кусства – республиканский период, имперский Рим.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типы архитектурных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сооружений – амфитеатры, стадио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ны, храмы, триумфальные арки,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риумфальные колонны и их скульп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турный декор.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Воплощение имперского стиля в памятниках эпохи Августа.</w:t>
      </w:r>
    </w:p>
    <w:p w:rsid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Монументальная и станковая скульптура Древнего Рима и ее связь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религиозными культами. Римски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скульптурный портрет и его ти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пология.</w:t>
      </w:r>
    </w:p>
    <w:p w:rsidR="000A64EC" w:rsidRPr="003C2C2F" w:rsidRDefault="000A64EC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II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Художественная культура Средневековья и Возрождения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Художественная культура Западно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Европы в Средние века. Христиан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 – духовная основа культуры европейского Средневековья.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раннехристианской базилики и система декорации.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иконографии и ее роль в религиозном искусстве. Зарождение</w:t>
      </w:r>
    </w:p>
    <w:p w:rsidR="003C2C2F" w:rsidRPr="003C2C2F" w:rsidRDefault="003C2C2F" w:rsidP="003C2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распространение романского стил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я. Характерные особенности стро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 и декорации романской ба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зилики. Роль скульптуры в роман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ском храме. Роль монументальной живописи в романской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базилике.Зарождение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распространение готического стиля. Собор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Нотр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-Дам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Париже. Соборы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Нотр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-Дам в Шартре, Реймсе и Амьене. Готический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витраж.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Сент-Шапель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Париже.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Художественная культура Виза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нтии. Собор Св. Софии в Констан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тинополе. Архитектура и мозаичная декорация церкви Сан-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Витале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</w:p>
    <w:p w:rsidR="003C2C2F" w:rsidRPr="003C2C2F" w:rsidRDefault="003C2C2F" w:rsidP="003C2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Равенне. Роль иконы и иконографии в истор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византийского искус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ства. Сложение и развитие типа крестово-купольного храма. Система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живописной монументальной декора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ции византийского храма – мозаи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ки, фрески.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Художественная культура итальянского Ренессанса. Периодизация –</w:t>
      </w:r>
    </w:p>
    <w:p w:rsidR="000A64EC" w:rsidRPr="003C2C2F" w:rsidRDefault="003C2C2F" w:rsidP="003C2C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Проторенессанс, раннее Возрожд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ение, Высокое Возрождение, позд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нее Возрождение. Гуманизм – идейная основа культуры Возрождения.</w:t>
      </w:r>
    </w:p>
    <w:p w:rsidR="003C2C2F" w:rsidRPr="003C2C2F" w:rsidRDefault="000A64EC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A64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Значение античного наследия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Творчество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Джотто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Бондоне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Искусство Флоренции в эпоху ран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него Возрождения – Брунеллески, Альберти, Мазаччо, Боттичелли,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Донателло. Искусство Высокого Возрождения – творчество Леонардо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Винчи, Рафаэля,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Микеландж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ело. Джорджоне, Тициан и венеци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анская школа живописи. Архитектурные сооружения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Браманте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Палладио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E2072" w:rsidRDefault="003C2C2F" w:rsidP="00DE20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Художественные особенности Северного Возрождения. Творчество</w:t>
      </w:r>
      <w:r w:rsidR="00DE2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братьев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Эйк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Альбрехта Дюрера,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Ханса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Гольбейна, Иеронима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Босха и Питера Брейгеля.</w:t>
      </w:r>
    </w:p>
    <w:p w:rsidR="00DE2072" w:rsidRDefault="00DE2072" w:rsidP="00DE20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907B53" w:rsidRPr="00907B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аздел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III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Художественная культура XVII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XVIII вв.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Европейское искусство и стиль барокко. Проявление стиля барокко в</w:t>
      </w:r>
    </w:p>
    <w:p w:rsidR="003C2C2F" w:rsidRPr="003C2C2F" w:rsidRDefault="003C2C2F" w:rsidP="00907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архитектуре и скульптуре Лоренцо Бернини. Творчество П.П. Рубенса –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высший взлет фламандского барокко.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Портреты А.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Дейка, жанровые картины Я.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Йорданса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натюрморты</w:t>
      </w:r>
    </w:p>
    <w:p w:rsidR="003C2C2F" w:rsidRP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Реалистические искания мастеров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голландской и испанской живопи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 XVII в. Соотношение мифа и реальности в творчестве Д. Веласкеса,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Х. Рембрандта. Портреты Рембрандта.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«малых голландцев» и причины развития жанровой живописи,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натюрморта, пейзажа в голландской живописи XVII в.</w:t>
      </w:r>
    </w:p>
    <w:p w:rsidR="003C2C2F" w:rsidRP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Классицизм в архитектуре и изобразительном искусстве Франции XVII в.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Архитектурно-парковый ансамбль Версаля. Творчество Н. Пуссена –</w:t>
      </w:r>
    </w:p>
    <w:p w:rsidR="003C2C2F" w:rsidRPr="003C2C2F" w:rsidRDefault="00907B53" w:rsidP="00907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мифол</w:t>
      </w:r>
      <w:r w:rsidR="003C2C2F"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огические и религиозные сюжеты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Архитектура и изобразительное искусство XVIII столетия. Дальнейшее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архитектуры классицизма во Франции (Малый Трианон в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Версале, Площадь Согласия в Париже).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Стиль рококо в искусстве и архитектуре Франции XVIII в.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Образы театра и театральность образов в творчестве Ж.А. Ватто.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Реалистические черты в живописи Ж.Б.С. Шардена.</w:t>
      </w:r>
    </w:p>
    <w:p w:rsid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Неоклассицизм в творчестве А.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Кановы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3E9F" w:rsidRPr="003C2C2F" w:rsidRDefault="00833E9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907B53" w:rsidRPr="00907B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аздел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IV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Художественная культура XIX–XX вв.</w:t>
      </w:r>
    </w:p>
    <w:p w:rsidR="003C2C2F" w:rsidRP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Выражение идеалов романтизма в живописи Германии. Роль пейзажа в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творчестве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Каспара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Давида Фридриха.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 Романтизм и творчество Ф. Гойи.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Особенности романтизма во Франции.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Творчество Т.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Жерико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Э. Делакруа.</w:t>
      </w:r>
    </w:p>
    <w:p w:rsidR="003C2C2F" w:rsidRPr="003C2C2F" w:rsidRDefault="003C2C2F" w:rsidP="00833E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Живопись французского импрессионизма – творчество на пленэре,</w:t>
      </w:r>
      <w:r w:rsidR="00833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 к точной передаче сиюминутного состояния световоздушной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среды, солнечного света. </w:t>
      </w:r>
    </w:p>
    <w:p w:rsidR="003C2C2F" w:rsidRP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Постимпрессионизм. Поиски ново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художественной формы в творче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 П. Сезанна, проблема цвета в живописи В. Ван Гога, обретение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новых духовных ценностей вне европейской культуры в искусстве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Стиль модерн в искусстве Европы.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Искусство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фовистов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Творчество А. Матисса.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Пикассо и кубизм.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Сюрреализм как направление в искусстве. Творчество С. Дали.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Новые направления в архитектуре ХХ в. Творчество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Корбюзье.</w:t>
      </w:r>
    </w:p>
    <w:p w:rsid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Обязательный минимум знаний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русской художественной культуре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E09CB" w:rsidRPr="003C2C2F" w:rsidRDefault="004E09CB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907B53" w:rsidRPr="00907B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аздел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V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Художественная культура Древней Руси</w:t>
      </w:r>
    </w:p>
    <w:p w:rsidR="003C2C2F" w:rsidRPr="003C2C2F" w:rsidRDefault="003C2C2F" w:rsidP="00907B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Православие – духовная основа др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евнерусского искусства. Роль ви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зантийских традиций в русском искусстве. Искусство Киевской Руси.</w:t>
      </w:r>
    </w:p>
    <w:p w:rsidR="003C2C2F" w:rsidRPr="003C2C2F" w:rsidRDefault="003C2C2F" w:rsidP="00907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Храм Софии Киевской – архитектурный образ, росписи, мозаики.</w:t>
      </w:r>
      <w:r w:rsidR="000A6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иконы и иконостаса в искусстве средневековой Руси.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Художественная культура древнерусских княжеств – Новгород,</w:t>
      </w:r>
    </w:p>
    <w:p w:rsidR="003C2C2F" w:rsidRPr="003C2C2F" w:rsidRDefault="003C2C2F" w:rsidP="00907B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Владимиро-Суздальское княжество. Переработка византийских черт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сложение местных архитектурно-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художественных традиций в искус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 Великого Новгорода. Храм Св. Софии Новгородской, Георгиевский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собор Юрьева монастыря. Фрески церкви Спаса на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Нередице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833E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Творчество Феофана Грека – фрески храма Спаса Преображения на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Ильине улице. Новгородская школа иконописи. Княжеский характер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культуры и искусства Владимиро-Суздальской Руси середины XII –первой трети XIII в. Концепция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богоизбранности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княжеской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властии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архитектура Владимира.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Худож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ественные особенности архитекту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 храмов Владимиро-Суздальского княжества. Успенский собор во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Владимире, храм Покрова Богор</w:t>
      </w:r>
      <w:r w:rsidR="00907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одицы на Нерли, Дмитриевский со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бор, собор Св. Георгия в Юрьеве-Польском.</w:t>
      </w:r>
    </w:p>
    <w:p w:rsidR="003C2C2F" w:rsidRPr="003C2C2F" w:rsidRDefault="003C2C2F" w:rsidP="004E09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Творчество Андрея Рублева – вы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ражение характерных черт религи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озности и миропонимания Москов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Руси: фрески Успенского со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бора во Владимире, икона «Троица». Образ новой государственности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архитектуре Московского Кремля – Успенский, Благовещенский,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Архангельский соборы. Творчество Дионисия – яркий образец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«общерусского стиля» в искусстве: фрески собора Рождества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Богородицы Ферапонтова монастыря. Шатровая архитектура – храм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Вознесения в Коломенском, собор Василия Блаженного (Покрова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Богородицы что на Рву).</w:t>
      </w:r>
    </w:p>
    <w:p w:rsidR="003C2C2F" w:rsidRPr="003C2C2F" w:rsidRDefault="003C2C2F" w:rsidP="00833E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Переходный характер русской художественной культуры XVII в.</w:t>
      </w:r>
      <w:r w:rsidR="00833E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Сосуществование двух направл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ений – придворная традиция и го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родская посадская культура. Прон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икновение светских черт в искус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ство. Интенсивное храмовое строительство в Москве и провинциях.</w:t>
      </w:r>
    </w:p>
    <w:p w:rsidR="003C2C2F" w:rsidRPr="003C2C2F" w:rsidRDefault="003C2C2F" w:rsidP="004E09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Идея возведения Нового Иерусалима на реке Истре – ансамбль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Ново-Иерусалимского монастыря. Храмовая живопись Ярославля.</w:t>
      </w:r>
    </w:p>
    <w:p w:rsid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Искусство Симона Ушакова.</w:t>
      </w:r>
    </w:p>
    <w:p w:rsidR="004E09CB" w:rsidRPr="003C2C2F" w:rsidRDefault="004E09CB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4E09CB" w:rsidRPr="004E09C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аздел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VI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Русская художественная культура XVIII–XX вв.</w:t>
      </w:r>
    </w:p>
    <w:p w:rsidR="003C2C2F" w:rsidRPr="003C2C2F" w:rsidRDefault="003C2C2F" w:rsidP="004E09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Художественная культура Петровско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эпохи. Роль европейских тради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ций в искусстве и архитектуре XVIII в.</w:t>
      </w:r>
    </w:p>
    <w:p w:rsidR="003C2C2F" w:rsidRPr="003C2C2F" w:rsidRDefault="003C2C2F" w:rsidP="004E09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Строительство Санкт-Петербурга, 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новой типологии обще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ственных и жилых сооружений. Деятельность ведущих архитекторов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Петровского времени – Д.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Трезини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Ж.Б.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Леблона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4E09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Расцвет стиля барокко в творчестве Ф.Б. Растрелли. Дворцы Санкт-Петербурга и его пригородов.</w:t>
      </w:r>
    </w:p>
    <w:p w:rsidR="003C2C2F" w:rsidRPr="003C2C2F" w:rsidRDefault="003C2C2F" w:rsidP="004E09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Архитектура классицизма в России – творчество Дж. </w:t>
      </w:r>
      <w:proofErr w:type="spellStart"/>
      <w:proofErr w:type="gram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Кваренги,Ч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Камерона, И.Е.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Старова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Продолже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традиций классицизма в твор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честве крупнейших зодчих начала XIX 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– А.Н. Воронихина (Казан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собор в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Санкт-Петербурге), А</w:t>
      </w:r>
      <w:r w:rsidR="004E0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.Д. Захарова (здание Адмиралтей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ства). Архитектурные ансамбли столицы – К.И. Росси, В.П. Стасов.</w:t>
      </w:r>
    </w:p>
    <w:p w:rsidR="003C2C2F" w:rsidRPr="003C2C2F" w:rsidRDefault="003C2C2F" w:rsidP="005251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Изобразительное искусство первой </w:t>
      </w:r>
      <w:r w:rsidR="00525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половины XIX в. Отражение роман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тических тенденций в художественной культуре. Портретная живопись</w:t>
      </w:r>
    </w:p>
    <w:p w:rsidR="003C2C2F" w:rsidRPr="003C2C2F" w:rsidRDefault="003C2C2F" w:rsidP="00C662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эпохи романтизма – творчество О.А. Кипренского, В.А. Тропинина.</w:t>
      </w:r>
    </w:p>
    <w:p w:rsidR="003C2C2F" w:rsidRPr="003C2C2F" w:rsidRDefault="003C2C2F" w:rsidP="00C662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Противоречие между академическ</w:t>
      </w:r>
      <w:r w:rsidR="00C66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формой и романтическим содер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жанием в творчестве К.П. Брюллова. Творчество А.А. Иванова и его</w:t>
      </w:r>
      <w:r w:rsidR="00C66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картина «Явление Христа народу».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Рождение бытового жанра в творчестве А.Г. Венецианова.</w:t>
      </w:r>
    </w:p>
    <w:p w:rsidR="003C2C2F" w:rsidRP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Изобразительное искусство второй половины XIX в. Дальнейшее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бытового жанра и нарастание критических тенденций в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творчестве В.Г. Перова. Создание Товарище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ства передвижных ху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дожественных выставок и реалистическое искусство. Творчество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Н.И. Крамского («Христос в пустыне»). Н.Н.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(«Что есть истина»)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значение религиозно-нравственной проповеди в искусстве.</w:t>
      </w:r>
    </w:p>
    <w:p w:rsidR="003C2C2F" w:rsidRPr="003C2C2F" w:rsidRDefault="003C2C2F" w:rsidP="008C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Возникновение реалистического пейзажа. Образы русс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 при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роды в пейзажах И. Шишкина, поэтика повседневности в пейзажах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А.К.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Саврасова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Пейзаж настроения И.И. Левитана. Многообразие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жанров и тем в творчестве И.Е. Репина. Образы русской истории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живописи В.И. Сурикова. Эпические образы русских сказаний в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творчестве В.М. Васнецова.</w:t>
      </w:r>
    </w:p>
    <w:p w:rsidR="003C2C2F" w:rsidRP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Русское искусство конца XIX – начал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XX в. Основные черты стиля мо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дерн в творчестве архитектора Ф.О.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Шехтеля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Творчество В.А. Серова.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М.А. Врубель и живопись русского символизма. Сказка и миф в его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творчестве. Тема Демона у Врубеля. Объединение «Мир искусства»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обращение к традициям ушедших эпох. Творчество В.Э. Борисова-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Мусатова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соединение в его стиле 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черт постимпрессионизма и симво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лизма. Творчество мастеров – участников выставки «Голубая роза».</w:t>
      </w:r>
    </w:p>
    <w:p w:rsidR="003C2C2F" w:rsidRPr="003C2C2F" w:rsidRDefault="003C2C2F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Искусство русского авангарда начала XX в. Развитие авангардных</w:t>
      </w:r>
    </w:p>
    <w:p w:rsidR="003C2C2F" w:rsidRPr="003C2C2F" w:rsidRDefault="003C2C2F" w:rsidP="008C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тенденций в живописи художников «Бубнового валета». Абстрактная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живопись В.В. Кандинского. «Черный квадрат» К.С. Малевича.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«Аналитическое искусство» П.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Филонова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Русское и советское искусство первой половины XX столетия.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Сохранение культуры станковой живописи и новая образность в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творчестве К.С. Петрова-Водкина.</w:t>
      </w:r>
    </w:p>
    <w:p w:rsid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 Понятие социалистического реализма и его роль в творчестве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С.В. Герасимова, А.А.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Пластова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А.А. Де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йнеки. Скульптурное твор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чество В.И. Мухиной.</w:t>
      </w:r>
    </w:p>
    <w:p w:rsidR="00833E9F" w:rsidRPr="003C2C2F" w:rsidRDefault="00833E9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DE20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="008C40B2" w:rsidRPr="008C40B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аздел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VII</w:t>
      </w:r>
      <w:r w:rsidR="00DE20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Теория искусства</w:t>
      </w:r>
    </w:p>
    <w:p w:rsidR="003C2C2F" w:rsidRP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Необходимый минимум знаний в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 теории искусства – аби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туриенты должны понимать и уметь применять при описании и анализе</w:t>
      </w:r>
    </w:p>
    <w:p w:rsidR="003C2C2F" w:rsidRPr="003C2C2F" w:rsidRDefault="003C2C2F" w:rsidP="008C40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произведений искусства следующие термины:</w:t>
      </w:r>
    </w:p>
    <w:p w:rsidR="003C2C2F" w:rsidRP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стиль: романский, готический, барокко, классицизм, реализм,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модерн;</w:t>
      </w:r>
    </w:p>
    <w:p w:rsidR="003C2C2F" w:rsidRP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средства художественной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выразительности видов изобрази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тельного искусства: композиция, колорит, перспектива.</w:t>
      </w:r>
    </w:p>
    <w:p w:rsidR="003C2C2F" w:rsidRDefault="003C2C2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Жанры: пейзаж, портрет, нат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юрморт, батальный жанр, анимали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стический, исторический, мифологический.</w:t>
      </w:r>
    </w:p>
    <w:p w:rsidR="008C40B2" w:rsidRDefault="008C40B2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3E9F" w:rsidRDefault="00833E9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3E9F" w:rsidRDefault="00833E9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3E9F" w:rsidRPr="003C2C2F" w:rsidRDefault="00833E9F" w:rsidP="008C40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2072" w:rsidRDefault="00DE207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3C2C2F" w:rsidRPr="003C2C2F" w:rsidRDefault="008C40B2" w:rsidP="008C40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</w:t>
      </w:r>
      <w:r w:rsidRPr="008C40B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римеры тестов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Назовите автора памятника А.С. Пушкину в Москве:</w:t>
      </w:r>
    </w:p>
    <w:p w:rsidR="008C40B2" w:rsidRPr="008C40B2" w:rsidRDefault="008C40B2" w:rsidP="00833E9F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М.О. Микешин</w:t>
      </w:r>
    </w:p>
    <w:p w:rsidR="008C40B2" w:rsidRPr="008C40B2" w:rsidRDefault="008C40B2" w:rsidP="00833E9F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b) А.М. </w:t>
      </w:r>
      <w:proofErr w:type="spellStart"/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Опекушин</w:t>
      </w:r>
      <w:proofErr w:type="spellEnd"/>
    </w:p>
    <w:p w:rsidR="008C40B2" w:rsidRDefault="008C40B2" w:rsidP="00833E9F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c) М.М. </w:t>
      </w:r>
      <w:proofErr w:type="spellStart"/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Антокольский</w:t>
      </w:r>
      <w:proofErr w:type="spellEnd"/>
    </w:p>
    <w:p w:rsidR="008C40B2" w:rsidRPr="008C40B2" w:rsidRDefault="008C40B2" w:rsidP="00833E9F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«Могучая кучка» – это: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объединение русских художников в XIX в.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b) объединение русских музыкантов в XIX в.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c) объединение художников-авангардистов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Какие из перечисленных ниже искусств характеризуются как про-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странственно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-временные:</w:t>
      </w:r>
    </w:p>
    <w:p w:rsidR="008C40B2" w:rsidRPr="008C40B2" w:rsidRDefault="008C40B2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a) театр и кино</w:t>
      </w:r>
    </w:p>
    <w:p w:rsidR="008C40B2" w:rsidRPr="008C40B2" w:rsidRDefault="008C40B2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b) архитектура и монументальная живопись</w:t>
      </w:r>
    </w:p>
    <w:p w:rsidR="008C40B2" w:rsidRPr="008C40B2" w:rsidRDefault="008C40B2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c) музыка</w:t>
      </w:r>
    </w:p>
    <w:p w:rsidR="008C40B2" w:rsidRPr="003C2C2F" w:rsidRDefault="008C40B2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центре композиции картины Д. Веласкеса «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Менины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находится: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a) портрет короля и королевы Испании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b) инфанта Маргарита</w:t>
      </w:r>
    </w:p>
    <w:p w:rsid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c) сам художник Диего Веласкес, который смотрит на зрителя</w:t>
      </w:r>
    </w:p>
    <w:p w:rsidR="008C40B2" w:rsidRPr="003C2C2F" w:rsidRDefault="008C40B2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Герои картины «Аркадские пастухи» Н. Пуссена рассматривают: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a) саркофаг с надписью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b) скульптуру, изображающую богиню Афродиту</w:t>
      </w:r>
    </w:p>
    <w:p w:rsid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c) амфору с изображением сцены из Троянской войны</w:t>
      </w:r>
    </w:p>
    <w:p w:rsidR="008C40B2" w:rsidRPr="003C2C2F" w:rsidRDefault="008C40B2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Какой тип сооружения представляет собой храм Василия Блаженного: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a) крестово-купольный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Какие из приведенных ниже стилистических пар сосуществовали в</w:t>
      </w:r>
    </w:p>
    <w:p w:rsidR="003C2C2F" w:rsidRP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b) барокко и классицизм</w:t>
      </w:r>
    </w:p>
    <w:p w:rsidR="003C2C2F" w:rsidRDefault="003C2C2F" w:rsidP="00833E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c) классицизм и неоклассицизм</w:t>
      </w:r>
    </w:p>
    <w:p w:rsidR="008C40B2" w:rsidRPr="003C2C2F" w:rsidRDefault="008C40B2" w:rsidP="003C2C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2C2F" w:rsidRPr="003C2C2F" w:rsidRDefault="00974731" w:rsidP="000A64E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8C40B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</w:t>
      </w:r>
      <w:r w:rsidR="008C40B2" w:rsidRPr="008C40B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писок произведений искусства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Пирамида Хеопса, середина III тысячелетия до н. э., Гиза, Египет.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Большой Сфинкс, середина III тысячелетия до н. э., Гиза, Египет.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Скульптурный портрет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Нефертити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XIV в. до н. э., Государственные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музеи, Берлин.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Штандарт из царской гробницы в Уре,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2600 г. до н. э., Лондон,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Британский музей.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Стела со сводом законов Хаммурапи из Суз, XVIII в. до н. э., Париж,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Врата богини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Иштар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Вавилоне, VI в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до н. э. Берлин, Государствен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музеи.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Храм Парфенон на Акрополе, 447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438 до н. э., зодчие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Иктин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Калликрат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скульптурный декор Фидия, Афины.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Храм Пантеон, II в., Рим.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Храм Св. Софии в Константино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поле, 532–537, зодчие Исидор Ми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летский и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Анфимий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Траллесский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Церковь Сан-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Витале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Равенне, VI в.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 Собор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Нотр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-Дам в Париже.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Витраж собора в Шартре: Богоматерь «прекрасного окна», 1194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1225.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 «Троица», Мазаччо,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1427, ф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реска, Санта-Мария Новелла, Фло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ренция.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 «Весна», С. Боттичелли,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1482, темпера/дерево, 203×314, галерея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Уффици, Флоренция.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 «Давид», Микеланджело, 1504, мрамор, Галерея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Академии, Фло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ренция.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16 «Тайная вечеря», Леонардо да Винчи, 1498,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смеш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техника, трапезная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монастыря Санта-Мария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делла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Грациа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Милан.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 «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Лиза», Леонардо да Винчи, 1503–1505, м/х, Лувр, Париж.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 «Сотворение Адама», Микеланджело, 1508–1512, фреска потолка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Сикстинской капеллы, Ватикан, Рим.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19 «Сикстинская мадонна», Рафаэль, 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1513–1514, м/х, 270×201, Картин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 галерея, Дрезден.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 «Афинская школа», Рафаэль, 1510–1511, фреска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Станцы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делла</w:t>
      </w:r>
      <w:proofErr w:type="spellEnd"/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Сеньятура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Ватикан, Рим.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 «Спящая Венера», Джорджоне, 1510, 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м/х, 108×175, Картинная гале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рея, Дрезден.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 «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Менины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Д. Веласкес, 1656–1657, м/х, 318×276, Музей Прадо,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Мадрид.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 «Возвращение блудного сына», Рембрандт,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1669, м/х, 262×206,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Государственный Эрмитаж, Санкт-Петербург.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24 «Автопортрет с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Саскией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коленях», Рембрандт, 1635, м/х, 161×131,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Картинная галерея, Дрезден.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«Бобовый король (“Король пьет!”)», Якоб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Йорданс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1638, м/х,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157×211, Государственный Эрмитаж, Санкт-Петербург.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 «Аркадские пастухи», Н. Пуссен, 1637–1639, м/х, 185×121, Лувр,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27 «Смерть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Германика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Н. Пуссен, 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1627, м/х, 148×198, Художествен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ный институт, Миннеаполис.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 «Жиль», Ж.А. Ватто, 1718–1720, м/х, 184,5×149,5, Лувр, Париж.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 «Свобода, ведущая народ», Э. Делакруа, м/х, 1831, 260×325, Лувр,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 «Похороны в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Орнане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Г. Курбе, 1849–1850, м/х, 315×668, Музей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Орсе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31 «Завтрак на траве», Э. Мане, 1863, м/х, 208×264,5, Музей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Орсе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 «Звездная ночь», Винсент Ван Гог, 18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89, м/х, 73,7×92,1, Музей совре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менного искусства, Нью-Йорк.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 «Танец», А. Матисс, 1909–1910, м/х, 260×391, Государственный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Эрмитаж, Санкт-Петербург.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34 «Бульвар Капуцинок», К. Моне, 1873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м/х, 61×80, ГМИИ им. А.С. Пуш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кина,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35 «Портрет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Амбруаза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Воллара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П. Пикассо, 1909–1910, м/х, 93×65,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ГМИИ им. А.С. Пушкина,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 «Бурлаки на Волге», И.Е. Репин, 1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870–1873, м/х, 131×281, Государ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ственный Русский музей, Санкт-Петербург.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 «Боярыня Морозова», В.И. Сури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ков, 1887, м/х, 304×587,5, Госу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 «Последний день Помпеи», К. Брюл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лов, 1833, м/х, 456,5×651, Госу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дарственный Русский музей, Санкт-Петербург.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 «Явление Христа народу», А.А. Иванов, 1837–1857, м/х, 540×750,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 «Проводы покойника», В.Г. Перов, 1865, м/х, 45×57, Государственная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 «На пашне. Весна», А.Г. Венецианов, первая половина 1820-х годов,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м/х, 51,2×65,5, Государственная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 «Грачи прилетели», А.К. Саврасов, 1871, м/х, 62×48,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5, Государствен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 «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Владимирка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И.И. Левитан, 1892, м/х, 79×123, Государственная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 «Девочка с персиками. Портрет В.С. Мамонтовой», В.А. Серов, 1887,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м/х, 91×85, Государственная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45 «Демон (сидящий)», М.А. Врубель, 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1890, м/х, 116,5×213,8, Государ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Икона «Троица», Андрей Рублев, 1425–1427, темпера/дерево, 142×114,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 Портрет А.С. Пушкина, О.А. Кипрен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ский, 1827, м/х, 63×54, Государ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48 «“Что есть истина?” Христос и Пилат», Н.Н.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1890, м/х, 233×171,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Третьяковская галерея, 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49 Памятник А.С. Пушкину, А.М.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Опекушин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1880, бронза, гранит,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50 Успенский собор Московского Кремля, арх. Аристотель </w:t>
      </w:r>
      <w:proofErr w:type="spellStart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Фиораванти</w:t>
      </w:r>
      <w:proofErr w:type="spellEnd"/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C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1475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1479.</w:t>
      </w:r>
    </w:p>
    <w:p w:rsidR="003C2C2F" w:rsidRPr="003C2C2F" w:rsidRDefault="003C2C2F" w:rsidP="009747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 Храм Василия Блаженного (собор Покрова Богородицы что на Рву)</w:t>
      </w:r>
      <w:r w:rsidR="009747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Москве, 1555-</w:t>
      </w:r>
      <w:r w:rsidRPr="003C2C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1560.</w:t>
      </w:r>
    </w:p>
    <w:sectPr w:rsidR="003C2C2F" w:rsidRPr="003C2C2F" w:rsidSect="0097473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132"/>
    <w:multiLevelType w:val="hybridMultilevel"/>
    <w:tmpl w:val="BBE0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DF2"/>
    <w:multiLevelType w:val="multilevel"/>
    <w:tmpl w:val="71B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87251"/>
    <w:multiLevelType w:val="multilevel"/>
    <w:tmpl w:val="D78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D9"/>
    <w:rsid w:val="000A64EC"/>
    <w:rsid w:val="00226601"/>
    <w:rsid w:val="002531D5"/>
    <w:rsid w:val="00287BCF"/>
    <w:rsid w:val="002C2473"/>
    <w:rsid w:val="002C6263"/>
    <w:rsid w:val="00305E66"/>
    <w:rsid w:val="003172D9"/>
    <w:rsid w:val="00356A5A"/>
    <w:rsid w:val="003C2C2F"/>
    <w:rsid w:val="00440022"/>
    <w:rsid w:val="004722EB"/>
    <w:rsid w:val="004C7850"/>
    <w:rsid w:val="004D5DA2"/>
    <w:rsid w:val="004E09CB"/>
    <w:rsid w:val="00511BA8"/>
    <w:rsid w:val="00525128"/>
    <w:rsid w:val="00550DE2"/>
    <w:rsid w:val="00592FB6"/>
    <w:rsid w:val="005D02BD"/>
    <w:rsid w:val="00600599"/>
    <w:rsid w:val="006A638E"/>
    <w:rsid w:val="006A63B2"/>
    <w:rsid w:val="006C5567"/>
    <w:rsid w:val="006E5578"/>
    <w:rsid w:val="007342BD"/>
    <w:rsid w:val="00777F88"/>
    <w:rsid w:val="00780451"/>
    <w:rsid w:val="007B56E3"/>
    <w:rsid w:val="007E58DF"/>
    <w:rsid w:val="00812AA1"/>
    <w:rsid w:val="0082440F"/>
    <w:rsid w:val="00833E9F"/>
    <w:rsid w:val="008446F2"/>
    <w:rsid w:val="008916DE"/>
    <w:rsid w:val="008C05E8"/>
    <w:rsid w:val="008C40B2"/>
    <w:rsid w:val="00901458"/>
    <w:rsid w:val="00907B53"/>
    <w:rsid w:val="00922B33"/>
    <w:rsid w:val="009318C1"/>
    <w:rsid w:val="00973930"/>
    <w:rsid w:val="00974731"/>
    <w:rsid w:val="00980C6A"/>
    <w:rsid w:val="009947CE"/>
    <w:rsid w:val="00A634DE"/>
    <w:rsid w:val="00BF437E"/>
    <w:rsid w:val="00C2550A"/>
    <w:rsid w:val="00C64754"/>
    <w:rsid w:val="00C66250"/>
    <w:rsid w:val="00C97E12"/>
    <w:rsid w:val="00CF4B9B"/>
    <w:rsid w:val="00D36683"/>
    <w:rsid w:val="00D40254"/>
    <w:rsid w:val="00D46D95"/>
    <w:rsid w:val="00D622B1"/>
    <w:rsid w:val="00DA6003"/>
    <w:rsid w:val="00DE2072"/>
    <w:rsid w:val="00E67CC4"/>
    <w:rsid w:val="00E80C54"/>
    <w:rsid w:val="00F11F57"/>
    <w:rsid w:val="00F54655"/>
    <w:rsid w:val="00F6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FF26C"/>
  <w15:docId w15:val="{6908225F-5367-43B8-8D04-80337348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4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46D9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46D95"/>
    <w:rPr>
      <w:rFonts w:cs="Times New Roman"/>
    </w:rPr>
  </w:style>
  <w:style w:type="character" w:styleId="a5">
    <w:name w:val="Emphasis"/>
    <w:uiPriority w:val="99"/>
    <w:qFormat/>
    <w:rsid w:val="00D46D9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93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318C1"/>
    <w:rPr>
      <w:rFonts w:ascii="Segoe UI" w:hAnsi="Segoe UI" w:cs="Segoe UI"/>
      <w:sz w:val="18"/>
      <w:szCs w:val="18"/>
    </w:rPr>
  </w:style>
  <w:style w:type="table" w:styleId="a8">
    <w:name w:val="Table Grid"/>
    <w:basedOn w:val="a1"/>
    <w:locked/>
    <w:rsid w:val="0028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ice">
    <w:name w:val="voice"/>
    <w:basedOn w:val="a"/>
    <w:rsid w:val="0092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Преподаватель</dc:creator>
  <cp:keywords/>
  <dc:description/>
  <cp:lastModifiedBy>Mozaeva</cp:lastModifiedBy>
  <cp:revision>26</cp:revision>
  <cp:lastPrinted>2021-11-19T12:33:00Z</cp:lastPrinted>
  <dcterms:created xsi:type="dcterms:W3CDTF">2021-12-03T11:02:00Z</dcterms:created>
  <dcterms:modified xsi:type="dcterms:W3CDTF">2026-01-14T08:48:00Z</dcterms:modified>
</cp:coreProperties>
</file>