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18" w:rsidRPr="00277723" w:rsidRDefault="00C45118" w:rsidP="00277723">
      <w:pPr>
        <w:pStyle w:val="Default"/>
        <w:jc w:val="center"/>
        <w:rPr>
          <w:b/>
          <w:sz w:val="28"/>
          <w:szCs w:val="28"/>
          <w:u w:val="single"/>
        </w:rPr>
      </w:pPr>
      <w:r w:rsidRPr="00277723">
        <w:rPr>
          <w:b/>
          <w:sz w:val="28"/>
          <w:szCs w:val="28"/>
          <w:u w:val="single"/>
        </w:rPr>
        <w:t>Автономная некоммерческая организация высшего образования</w:t>
      </w:r>
    </w:p>
    <w:p w:rsidR="00C45118" w:rsidRPr="00277723" w:rsidRDefault="00C45118" w:rsidP="00277723">
      <w:pPr>
        <w:pStyle w:val="Default"/>
        <w:jc w:val="center"/>
        <w:rPr>
          <w:b/>
          <w:sz w:val="28"/>
          <w:szCs w:val="28"/>
          <w:u w:val="single"/>
        </w:rPr>
      </w:pPr>
      <w:r w:rsidRPr="00277723">
        <w:rPr>
          <w:b/>
          <w:sz w:val="28"/>
          <w:szCs w:val="28"/>
          <w:u w:val="single"/>
        </w:rPr>
        <w:t>«Московский региональный социально-экономический институт»</w:t>
      </w:r>
    </w:p>
    <w:p w:rsidR="00C45118" w:rsidRPr="00277723" w:rsidRDefault="00C45118" w:rsidP="00277723">
      <w:pPr>
        <w:pStyle w:val="Default"/>
        <w:jc w:val="center"/>
        <w:rPr>
          <w:b/>
          <w:bCs/>
          <w:sz w:val="28"/>
          <w:szCs w:val="28"/>
        </w:rPr>
      </w:pPr>
    </w:p>
    <w:p w:rsidR="004A4D1F" w:rsidRPr="004A4D1F" w:rsidRDefault="004A4D1F" w:rsidP="0027772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A4D1F">
        <w:rPr>
          <w:b/>
          <w:sz w:val="28"/>
          <w:szCs w:val="28"/>
        </w:rPr>
        <w:t xml:space="preserve">еречень </w:t>
      </w:r>
    </w:p>
    <w:p w:rsidR="004A4D1F" w:rsidRPr="004A4D1F" w:rsidRDefault="004A4D1F" w:rsidP="00277723">
      <w:pPr>
        <w:pStyle w:val="Default"/>
        <w:jc w:val="center"/>
        <w:rPr>
          <w:b/>
          <w:bCs/>
          <w:sz w:val="28"/>
          <w:szCs w:val="28"/>
        </w:rPr>
      </w:pPr>
      <w:r w:rsidRPr="004A4D1F">
        <w:rPr>
          <w:b/>
          <w:sz w:val="28"/>
          <w:szCs w:val="28"/>
        </w:rPr>
        <w:t>общих индивидуальных достижений, учитываемых при приеме на обучение</w:t>
      </w:r>
      <w:r w:rsidRPr="004A4D1F">
        <w:rPr>
          <w:b/>
          <w:bCs/>
          <w:sz w:val="28"/>
          <w:szCs w:val="28"/>
        </w:rPr>
        <w:t xml:space="preserve"> </w:t>
      </w:r>
    </w:p>
    <w:p w:rsidR="00C45118" w:rsidRDefault="00C45118" w:rsidP="00277723">
      <w:pPr>
        <w:pStyle w:val="Default"/>
        <w:jc w:val="center"/>
        <w:rPr>
          <w:b/>
          <w:bCs/>
          <w:sz w:val="28"/>
          <w:szCs w:val="28"/>
        </w:rPr>
      </w:pPr>
      <w:r w:rsidRPr="00277723">
        <w:rPr>
          <w:b/>
          <w:bCs/>
          <w:sz w:val="28"/>
          <w:szCs w:val="28"/>
        </w:rPr>
        <w:t xml:space="preserve">в АНО </w:t>
      </w:r>
      <w:proofErr w:type="gramStart"/>
      <w:r w:rsidRPr="00277723">
        <w:rPr>
          <w:b/>
          <w:bCs/>
          <w:sz w:val="28"/>
          <w:szCs w:val="28"/>
        </w:rPr>
        <w:t>ВО</w:t>
      </w:r>
      <w:proofErr w:type="gramEnd"/>
      <w:r w:rsidRPr="00277723">
        <w:rPr>
          <w:b/>
          <w:bCs/>
          <w:sz w:val="28"/>
          <w:szCs w:val="28"/>
        </w:rPr>
        <w:t xml:space="preserve"> «Московский региональный социально-экономический институт» в 202</w:t>
      </w:r>
      <w:r w:rsidRPr="00277723">
        <w:rPr>
          <w:b/>
          <w:bCs/>
          <w:sz w:val="28"/>
          <w:szCs w:val="28"/>
        </w:rPr>
        <w:t>6</w:t>
      </w:r>
      <w:r w:rsidRPr="00277723">
        <w:rPr>
          <w:b/>
          <w:bCs/>
          <w:sz w:val="28"/>
          <w:szCs w:val="28"/>
        </w:rPr>
        <w:t xml:space="preserve"> г.</w:t>
      </w:r>
    </w:p>
    <w:p w:rsidR="006346DC" w:rsidRDefault="006346DC" w:rsidP="00277723">
      <w:pPr>
        <w:pStyle w:val="Default"/>
        <w:jc w:val="center"/>
        <w:rPr>
          <w:b/>
          <w:bCs/>
          <w:sz w:val="28"/>
          <w:szCs w:val="28"/>
        </w:rPr>
      </w:pPr>
    </w:p>
    <w:p w:rsidR="006346DC" w:rsidRPr="00277723" w:rsidRDefault="006346DC" w:rsidP="006346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723">
        <w:rPr>
          <w:rFonts w:ascii="Times New Roman" w:hAnsi="Times New Roman" w:cs="Times New Roman"/>
          <w:b/>
          <w:bCs/>
          <w:sz w:val="28"/>
          <w:szCs w:val="28"/>
        </w:rPr>
        <w:t>IV. Учет индивидуальных достижений поступающих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 xml:space="preserve">55. </w:t>
      </w:r>
      <w:proofErr w:type="gramStart"/>
      <w:r w:rsidRPr="00734D2F">
        <w:rPr>
          <w:rFonts w:ascii="Times New Roman" w:hAnsi="Times New Roman" w:cs="Times New Roman"/>
          <w:sz w:val="28"/>
          <w:szCs w:val="28"/>
        </w:rPr>
        <w:t>При приеме на обучение по программам бакалавриата, программам специалитета поступающему по решению Института начисляются баллы за следующие общие индивидуальные достижения:</w:t>
      </w:r>
      <w:proofErr w:type="gramEnd"/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D2F">
        <w:rPr>
          <w:rFonts w:ascii="Times New Roman" w:hAnsi="Times New Roman" w:cs="Times New Roman"/>
          <w:sz w:val="28"/>
          <w:szCs w:val="28"/>
        </w:rPr>
        <w:t>1) наличие полученных в образовательных организаций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</w:t>
      </w:r>
      <w:proofErr w:type="gramEnd"/>
      <w:r w:rsidRPr="00734D2F">
        <w:rPr>
          <w:rFonts w:ascii="Times New Roman" w:hAnsi="Times New Roman" w:cs="Times New Roman"/>
          <w:sz w:val="28"/>
          <w:szCs w:val="28"/>
        </w:rPr>
        <w:t xml:space="preserve"> о начальном профессиональном образовании для </w:t>
      </w:r>
      <w:proofErr w:type="gramStart"/>
      <w:r w:rsidRPr="00734D2F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Pr="00734D2F">
        <w:rPr>
          <w:rFonts w:ascii="Times New Roman" w:hAnsi="Times New Roman" w:cs="Times New Roman"/>
          <w:sz w:val="28"/>
          <w:szCs w:val="28"/>
        </w:rPr>
        <w:t xml:space="preserve"> золотой (серебряной) медалью) (далее - документы об образовании с отличием) – 2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2) участие и (или) результаты участия: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D2F">
        <w:rPr>
          <w:rFonts w:ascii="Times New Roman" w:hAnsi="Times New Roman" w:cs="Times New Roman"/>
          <w:sz w:val="28"/>
          <w:szCs w:val="28"/>
        </w:rPr>
        <w:t>- в олимпиадах школьников, проводимых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олимпиады школьников) (если результаты участия в олимпиадах школьников не используются для</w:t>
      </w:r>
      <w:proofErr w:type="gramEnd"/>
      <w:r w:rsidRPr="00734D2F">
        <w:rPr>
          <w:rFonts w:ascii="Times New Roman" w:hAnsi="Times New Roman" w:cs="Times New Roman"/>
          <w:sz w:val="28"/>
          <w:szCs w:val="28"/>
        </w:rPr>
        <w:t xml:space="preserve"> получения особых прав и (или) особого преимущества при поступлении на </w:t>
      </w:r>
      <w:proofErr w:type="gramStart"/>
      <w:r w:rsidRPr="00734D2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34D2F">
        <w:rPr>
          <w:rFonts w:ascii="Times New Roman" w:hAnsi="Times New Roman" w:cs="Times New Roman"/>
          <w:sz w:val="28"/>
          <w:szCs w:val="28"/>
        </w:rPr>
        <w:t xml:space="preserve"> по конкретным конкурсным группам) (</w:t>
      </w:r>
      <w:hyperlink r:id="rId5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 w:rsidRPr="00734D2F">
          <w:rPr>
            <w:rFonts w:ascii="Times New Roman" w:hAnsi="Times New Roman" w:cs="Times New Roman"/>
            <w:sz w:val="28"/>
            <w:szCs w:val="28"/>
          </w:rPr>
          <w:t>Часть 12 статьи 71</w:t>
        </w:r>
      </w:hyperlink>
      <w:r w:rsidRPr="00734D2F">
        <w:rPr>
          <w:rFonts w:ascii="Times New Roman" w:hAnsi="Times New Roman" w:cs="Times New Roman"/>
          <w:sz w:val="28"/>
          <w:szCs w:val="28"/>
        </w:rPr>
        <w:t xml:space="preserve"> Федерального закона N 273-ФЗ) – 2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- в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N 273-ФЗ в целях выявления и поддержки лиц, проявивших выдающиеся способности – 2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3) прохождение военной службы по призыву, военной службы по контракту, военной службы по мобилизации в Вооруженных Силах Российской Федерации (</w:t>
      </w:r>
      <w:hyperlink r:id="rId6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 w:rsidRPr="00734D2F">
          <w:rPr>
            <w:rFonts w:ascii="Times New Roman" w:hAnsi="Times New Roman" w:cs="Times New Roman"/>
            <w:sz w:val="28"/>
            <w:szCs w:val="28"/>
          </w:rPr>
          <w:t>Часть 8.1 статьи 70</w:t>
        </w:r>
      </w:hyperlink>
      <w:r w:rsidRPr="00734D2F">
        <w:rPr>
          <w:rFonts w:ascii="Times New Roman" w:hAnsi="Times New Roman" w:cs="Times New Roman"/>
          <w:sz w:val="28"/>
          <w:szCs w:val="28"/>
        </w:rPr>
        <w:t xml:space="preserve"> Федерального закона N 273-ФЗ) – 3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4)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</w:t>
      </w:r>
      <w:hyperlink r:id="rId7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 w:rsidRPr="00734D2F">
          <w:rPr>
            <w:rFonts w:ascii="Times New Roman" w:hAnsi="Times New Roman" w:cs="Times New Roman"/>
            <w:sz w:val="28"/>
            <w:szCs w:val="28"/>
          </w:rPr>
          <w:t>Часть 8.1 статьи 70</w:t>
        </w:r>
      </w:hyperlink>
      <w:r w:rsidRPr="00734D2F">
        <w:rPr>
          <w:rFonts w:ascii="Times New Roman" w:hAnsi="Times New Roman" w:cs="Times New Roman"/>
          <w:sz w:val="28"/>
          <w:szCs w:val="28"/>
        </w:rPr>
        <w:t xml:space="preserve"> Федерального закона N 273-ФЗ) – 3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D2F">
        <w:rPr>
          <w:rFonts w:ascii="Times New Roman" w:hAnsi="Times New Roman" w:cs="Times New Roman"/>
          <w:sz w:val="28"/>
          <w:szCs w:val="28"/>
        </w:rPr>
        <w:t xml:space="preserve">5) наличие золотого, серебряного или бронзового знака отличия Всероссийского физкультурно-спортивного комплекса "Готов к труду и обороне" </w:t>
      </w:r>
      <w:r w:rsidRPr="00734D2F">
        <w:rPr>
          <w:rFonts w:ascii="Times New Roman" w:hAnsi="Times New Roman" w:cs="Times New Roman"/>
          <w:sz w:val="28"/>
          <w:szCs w:val="28"/>
        </w:rPr>
        <w:lastRenderedPageBreak/>
        <w:t>(ГТО) (далее - знак 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 – 2 балла;</w:t>
      </w:r>
      <w:proofErr w:type="gramEnd"/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6) иные спортивные достижения, перечень которых определяется Институтом – 2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 xml:space="preserve">7) </w:t>
      </w:r>
      <w:r w:rsidRPr="00734D2F">
        <w:rPr>
          <w:rFonts w:ascii="Times New Roman" w:hAnsi="Times New Roman" w:cs="Times New Roman"/>
          <w:color w:val="000000"/>
          <w:sz w:val="28"/>
          <w:szCs w:val="28"/>
        </w:rPr>
        <w:t xml:space="preserve">наличие полученного в организациях Российской Федерации, осуществляющих образовательную деятельность, дополнительного образования по дополнительным общеобразовательным программам в области искусств, физической культуры и спорта, соответствующим конкурсному профилю (по решению </w:t>
      </w:r>
      <w:r w:rsidRPr="00734D2F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734D2F">
        <w:rPr>
          <w:rFonts w:ascii="Times New Roman" w:hAnsi="Times New Roman" w:cs="Times New Roman"/>
          <w:color w:val="000000"/>
          <w:sz w:val="28"/>
          <w:szCs w:val="28"/>
        </w:rPr>
        <w:t xml:space="preserve">- с указанием срока обучения или объема образовательной программы) </w:t>
      </w:r>
      <w:r w:rsidRPr="00734D2F">
        <w:rPr>
          <w:rFonts w:ascii="Times New Roman" w:hAnsi="Times New Roman" w:cs="Times New Roman"/>
          <w:sz w:val="28"/>
          <w:szCs w:val="28"/>
        </w:rPr>
        <w:t>– 2 балла</w:t>
      </w:r>
      <w:r w:rsidRPr="00734D2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tooltip="Приказ Минобрнауки России от 26.11.2025 N 905 &quot;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">
        <w:r w:rsidRPr="00734D2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734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2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34D2F">
        <w:rPr>
          <w:rFonts w:ascii="Times New Roman" w:hAnsi="Times New Roman" w:cs="Times New Roman"/>
          <w:sz w:val="28"/>
          <w:szCs w:val="28"/>
        </w:rPr>
        <w:t xml:space="preserve"> России от 26.11.2025 N 905).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8) волонтерская (добровольческая) деятельность, содержание и сроки осуществления которой соответствуют критериям, установленным Институтом – 2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9) оценка, выставленная Институтом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 – 2 балла;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10) 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734D2F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734D2F">
        <w:rPr>
          <w:rFonts w:ascii="Times New Roman" w:hAnsi="Times New Roman" w:cs="Times New Roman"/>
          <w:sz w:val="28"/>
          <w:szCs w:val="28"/>
        </w:rPr>
        <w:t>" (Распоряжение Правительства Российской Федерации от 26 февраля 2018 г. N 312-р) – 2 балла.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 xml:space="preserve">56. При приеме на </w:t>
      </w:r>
      <w:proofErr w:type="gramStart"/>
      <w:r w:rsidRPr="00734D2F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734D2F">
        <w:rPr>
          <w:rFonts w:ascii="Times New Roman" w:hAnsi="Times New Roman" w:cs="Times New Roman"/>
          <w:sz w:val="28"/>
          <w:szCs w:val="28"/>
        </w:rPr>
        <w:t xml:space="preserve"> бакалавриата, программам специалитета: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- в случае начисления баллов за наличие аттестата о среднем общем образовании с отличием Институт может учитывать наличие полученной в образовательной организации Российской Федерации медали "За особые успехи в учении" I или II степени;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>- начисление баллов за наличие знака ГТО осуществляется по решению Института, если поступающий в текущем и (или) предшествующем году относится (относился) к возрастной группе, в которой получен знак ГТО;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D2F">
        <w:rPr>
          <w:rFonts w:ascii="Times New Roman" w:hAnsi="Times New Roman" w:cs="Times New Roman"/>
          <w:sz w:val="28"/>
          <w:szCs w:val="28"/>
        </w:rPr>
        <w:t>- 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"Интернет",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</w:t>
      </w:r>
      <w:proofErr w:type="gramEnd"/>
      <w:r w:rsidRPr="00734D2F">
        <w:rPr>
          <w:rFonts w:ascii="Times New Roman" w:hAnsi="Times New Roman" w:cs="Times New Roman"/>
          <w:sz w:val="28"/>
          <w:szCs w:val="28"/>
        </w:rPr>
        <w:t xml:space="preserve">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</w:t>
      </w:r>
      <w:r w:rsidRPr="00734D2F">
        <w:rPr>
          <w:rFonts w:ascii="Times New Roman" w:hAnsi="Times New Roman" w:cs="Times New Roman"/>
          <w:color w:val="000000"/>
          <w:sz w:val="28"/>
          <w:szCs w:val="28"/>
        </w:rPr>
        <w:t>Министерства спорта Российской Федерации или органа исполнительной власти субъекта Российской Федерации</w:t>
      </w:r>
      <w:r w:rsidRPr="00734D2F">
        <w:rPr>
          <w:rFonts w:ascii="Times New Roman" w:hAnsi="Times New Roman" w:cs="Times New Roman"/>
          <w:sz w:val="28"/>
          <w:szCs w:val="28"/>
        </w:rPr>
        <w:t>;</w:t>
      </w:r>
    </w:p>
    <w:p w:rsidR="00734D2F" w:rsidRPr="00734D2F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tooltip="Приказ Минобрнауки России от 26.11.2025 N 905 &quot;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">
        <w:r w:rsidRPr="00734D2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734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2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34D2F">
        <w:rPr>
          <w:rFonts w:ascii="Times New Roman" w:hAnsi="Times New Roman" w:cs="Times New Roman"/>
          <w:sz w:val="28"/>
          <w:szCs w:val="28"/>
        </w:rPr>
        <w:t xml:space="preserve"> России от 26.11.2025 N 905).</w:t>
      </w:r>
    </w:p>
    <w:p w:rsidR="00C45118" w:rsidRPr="006346DC" w:rsidRDefault="00734D2F" w:rsidP="0073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D2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34D2F">
        <w:rPr>
          <w:rFonts w:ascii="Times New Roman" w:hAnsi="Times New Roman" w:cs="Times New Roman"/>
          <w:sz w:val="28"/>
          <w:szCs w:val="28"/>
        </w:rPr>
        <w:t>ачисление баллов за наличие знака ГТО осуществляется однократно.</w:t>
      </w:r>
      <w:bookmarkStart w:id="0" w:name="_GoBack"/>
      <w:bookmarkEnd w:id="0"/>
    </w:p>
    <w:sectPr w:rsidR="00C45118" w:rsidRPr="006346DC" w:rsidSect="0097241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18"/>
    <w:rsid w:val="00277723"/>
    <w:rsid w:val="004A4D1F"/>
    <w:rsid w:val="006346DC"/>
    <w:rsid w:val="006914BA"/>
    <w:rsid w:val="00734D2F"/>
    <w:rsid w:val="0097241A"/>
    <w:rsid w:val="00A231FE"/>
    <w:rsid w:val="00C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77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77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077&amp;date=10.12.2025&amp;dst=10002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336&amp;date=02.12.2024&amp;dst=993&amp;field=134&amp;dem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336&amp;date=02.12.2024&amp;dst=993&amp;field=134&amp;demo=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0336&amp;date=02.12.2024&amp;dst=252&amp;field=134&amp;demo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077&amp;date=10.12.2025&amp;dst=1000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2025-12-10T13:25:00Z</dcterms:created>
  <dcterms:modified xsi:type="dcterms:W3CDTF">2025-12-10T13:37:00Z</dcterms:modified>
</cp:coreProperties>
</file>